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DE35C">
      <w:pPr>
        <w:spacing w:line="87" w:lineRule="exact"/>
      </w:pPr>
    </w:p>
    <w:p w14:paraId="6E893514">
      <w:pPr>
        <w:spacing w:line="87" w:lineRule="exact"/>
        <w:sectPr>
          <w:footerReference r:id="rId3" w:type="default"/>
          <w:pgSz w:w="16840" w:h="11910"/>
          <w:pgMar w:top="1012" w:right="2526" w:bottom="0" w:left="1120" w:header="0" w:footer="0" w:gutter="0"/>
          <w:pgBorders>
            <w:top w:val="none" w:sz="0" w:space="0"/>
            <w:left w:val="none" w:sz="0" w:space="0"/>
            <w:bottom w:val="none" w:sz="0" w:space="0"/>
            <w:right w:val="none" w:sz="0" w:space="0"/>
          </w:pgBorders>
          <w:pgNumType w:fmt="decimal"/>
          <w:cols w:equalWidth="0" w:num="1">
            <w:col w:w="13194"/>
          </w:cols>
        </w:sectPr>
      </w:pPr>
    </w:p>
    <w:p w14:paraId="69E4BF6D">
      <w:pPr>
        <w:spacing w:line="14" w:lineRule="auto"/>
        <w:rPr>
          <w:sz w:val="2"/>
          <w:lang w:eastAsia="zh-CN"/>
        </w:rPr>
      </w:pPr>
      <w:r>
        <w:rPr>
          <w:sz w:val="2"/>
          <w:szCs w:val="2"/>
          <w:lang w:eastAsia="zh-CN"/>
        </w:rPr>
        <w:br w:type="column"/>
      </w:r>
    </w:p>
    <w:p w14:paraId="13118CF4">
      <w:pPr>
        <w:spacing w:line="236" w:lineRule="auto"/>
        <w:rPr>
          <w:rFonts w:hint="eastAsia" w:ascii="华文行楷" w:hAnsi="华文行楷" w:eastAsia="华文行楷" w:cs="华文行楷"/>
          <w:sz w:val="34"/>
          <w:szCs w:val="34"/>
          <w:lang w:eastAsia="zh-CN"/>
        </w:rPr>
        <w:sectPr>
          <w:footerReference r:id="rId4" w:type="default"/>
          <w:type w:val="continuous"/>
          <w:pgSz w:w="16840" w:h="11910"/>
          <w:pgMar w:top="1012" w:right="2526" w:bottom="0" w:left="1120" w:header="0" w:footer="0" w:gutter="0"/>
          <w:pgBorders>
            <w:top w:val="none" w:sz="0" w:space="0"/>
            <w:left w:val="none" w:sz="0" w:space="0"/>
            <w:bottom w:val="none" w:sz="0" w:space="0"/>
            <w:right w:val="none" w:sz="0" w:space="0"/>
          </w:pgBorders>
          <w:pgNumType w:fmt="decimal"/>
          <w:cols w:equalWidth="0" w:num="3">
            <w:col w:w="1010" w:space="94"/>
            <w:col w:w="1651" w:space="100"/>
            <w:col w:w="10340"/>
          </w:cols>
        </w:sectPr>
      </w:pPr>
    </w:p>
    <w:p w14:paraId="33003432">
      <w:pPr>
        <w:spacing w:line="256" w:lineRule="auto"/>
        <w:rPr>
          <w:lang w:eastAsia="zh-CN"/>
        </w:rPr>
      </w:pPr>
    </w:p>
    <w:p w14:paraId="29DF29F2">
      <w:pPr>
        <w:spacing w:line="257" w:lineRule="auto"/>
        <w:rPr>
          <w:lang w:eastAsia="zh-CN"/>
        </w:rPr>
      </w:pPr>
    </w:p>
    <w:p w14:paraId="71590333">
      <w:pPr>
        <w:spacing w:line="257" w:lineRule="auto"/>
        <w:rPr>
          <w:lang w:eastAsia="zh-CN"/>
        </w:rPr>
      </w:pPr>
    </w:p>
    <w:p w14:paraId="7EDCB701">
      <w:pPr>
        <w:spacing w:line="257" w:lineRule="auto"/>
        <w:rPr>
          <w:lang w:eastAsia="zh-CN"/>
        </w:rPr>
      </w:pPr>
    </w:p>
    <w:p w14:paraId="56468843">
      <w:pPr>
        <w:pStyle w:val="4"/>
        <w:spacing w:before="199" w:line="219" w:lineRule="auto"/>
        <w:ind w:left="1688"/>
        <w:outlineLvl w:val="0"/>
        <w:rPr>
          <w:rFonts w:hint="eastAsia"/>
          <w:b/>
          <w:bCs/>
          <w:spacing w:val="-37"/>
          <w:lang w:eastAsia="zh-CN"/>
        </w:rPr>
      </w:pPr>
      <w:bookmarkStart w:id="0" w:name="_Toc21694"/>
      <w:bookmarkStart w:id="1" w:name="_Toc16148"/>
    </w:p>
    <w:p w14:paraId="0D9DF69F">
      <w:pPr>
        <w:pStyle w:val="4"/>
        <w:spacing w:before="199" w:line="219" w:lineRule="auto"/>
        <w:ind w:left="1688"/>
        <w:outlineLvl w:val="0"/>
        <w:rPr>
          <w:rFonts w:hint="eastAsia"/>
          <w:b/>
          <w:bCs/>
          <w:spacing w:val="-37"/>
          <w:lang w:eastAsia="zh-CN"/>
        </w:rPr>
      </w:pPr>
    </w:p>
    <w:p w14:paraId="2400756C">
      <w:pPr>
        <w:pStyle w:val="4"/>
        <w:spacing w:before="199" w:line="219" w:lineRule="auto"/>
        <w:ind w:left="1688"/>
        <w:jc w:val="center"/>
        <w:outlineLvl w:val="0"/>
        <w:rPr>
          <w:rFonts w:hint="eastAsia"/>
          <w:b/>
          <w:bCs/>
          <w:spacing w:val="-27"/>
          <w:lang w:val="en-US" w:eastAsia="zh-CN"/>
        </w:rPr>
      </w:pPr>
      <w:r>
        <w:rPr>
          <w:rFonts w:hint="eastAsia"/>
          <w:b/>
          <w:bCs/>
          <w:spacing w:val="-37"/>
          <w:lang w:eastAsia="zh-CN"/>
        </w:rPr>
        <w:t xml:space="preserve">什 邡 </w:t>
      </w:r>
      <w:r>
        <w:rPr>
          <w:b/>
          <w:bCs/>
          <w:spacing w:val="-37"/>
          <w:lang w:eastAsia="zh-CN"/>
        </w:rPr>
        <w:t>市</w:t>
      </w:r>
      <w:bookmarkEnd w:id="0"/>
      <w:bookmarkEnd w:id="1"/>
      <w:bookmarkStart w:id="2" w:name="_Toc15543"/>
      <w:bookmarkStart w:id="3" w:name="_Toc21524"/>
      <w:r>
        <w:rPr>
          <w:rFonts w:hint="eastAsia"/>
          <w:b/>
          <w:bCs/>
          <w:spacing w:val="-37"/>
          <w:lang w:val="en-US" w:eastAsia="zh-CN"/>
        </w:rPr>
        <w:t xml:space="preserve"> </w:t>
      </w:r>
      <w:r>
        <w:rPr>
          <w:rFonts w:hint="eastAsia"/>
          <w:b/>
          <w:bCs/>
          <w:spacing w:val="-37"/>
          <w:lang w:eastAsia="zh-CN"/>
        </w:rPr>
        <w:t>政</w:t>
      </w:r>
      <w:r>
        <w:rPr>
          <w:rFonts w:hint="eastAsia"/>
          <w:b/>
          <w:bCs/>
          <w:spacing w:val="-37"/>
          <w:lang w:val="en-US" w:eastAsia="zh-CN"/>
        </w:rPr>
        <w:t xml:space="preserve"> </w:t>
      </w:r>
      <w:r>
        <w:rPr>
          <w:rFonts w:hint="eastAsia"/>
          <w:b/>
          <w:bCs/>
          <w:spacing w:val="-37"/>
          <w:lang w:eastAsia="zh-CN"/>
        </w:rPr>
        <w:t>务</w:t>
      </w:r>
      <w:r>
        <w:rPr>
          <w:rFonts w:hint="eastAsia"/>
          <w:b/>
          <w:bCs/>
          <w:spacing w:val="-37"/>
          <w:lang w:val="en-US" w:eastAsia="zh-CN"/>
        </w:rPr>
        <w:t xml:space="preserve"> </w:t>
      </w:r>
      <w:r>
        <w:rPr>
          <w:rFonts w:hint="eastAsia"/>
          <w:b/>
          <w:bCs/>
          <w:spacing w:val="-37"/>
          <w:lang w:eastAsia="zh-CN"/>
        </w:rPr>
        <w:t>服</w:t>
      </w:r>
      <w:r>
        <w:rPr>
          <w:rFonts w:hint="eastAsia"/>
          <w:b/>
          <w:bCs/>
          <w:spacing w:val="-37"/>
          <w:lang w:val="en-US" w:eastAsia="zh-CN"/>
        </w:rPr>
        <w:t xml:space="preserve"> </w:t>
      </w:r>
      <w:r>
        <w:rPr>
          <w:rFonts w:hint="eastAsia"/>
          <w:b/>
          <w:bCs/>
          <w:spacing w:val="-37"/>
          <w:lang w:eastAsia="zh-CN"/>
        </w:rPr>
        <w:t>务</w:t>
      </w:r>
      <w:r>
        <w:rPr>
          <w:rFonts w:hint="eastAsia"/>
          <w:b/>
          <w:bCs/>
          <w:spacing w:val="-37"/>
          <w:lang w:val="en-US" w:eastAsia="zh-CN"/>
        </w:rPr>
        <w:t xml:space="preserve"> </w:t>
      </w:r>
      <w:r>
        <w:rPr>
          <w:rFonts w:hint="eastAsia"/>
          <w:b/>
          <w:bCs/>
          <w:spacing w:val="-27"/>
          <w:lang w:eastAsia="zh-CN"/>
        </w:rPr>
        <w:t>增 值 化</w:t>
      </w:r>
      <w:r>
        <w:rPr>
          <w:rFonts w:hint="eastAsia"/>
          <w:b/>
          <w:bCs/>
          <w:spacing w:val="-27"/>
          <w:lang w:val="en-US" w:eastAsia="zh-CN"/>
        </w:rPr>
        <w:t xml:space="preserve"> </w:t>
      </w:r>
      <w:r>
        <w:rPr>
          <w:rFonts w:hint="eastAsia"/>
          <w:b/>
          <w:bCs/>
          <w:spacing w:val="-27"/>
          <w:lang w:eastAsia="zh-CN"/>
        </w:rPr>
        <w:t>改</w:t>
      </w:r>
      <w:r>
        <w:rPr>
          <w:rFonts w:hint="eastAsia"/>
          <w:b/>
          <w:bCs/>
          <w:spacing w:val="-27"/>
          <w:lang w:val="en-US" w:eastAsia="zh-CN"/>
        </w:rPr>
        <w:t xml:space="preserve"> </w:t>
      </w:r>
      <w:r>
        <w:rPr>
          <w:rFonts w:hint="eastAsia"/>
          <w:b/>
          <w:bCs/>
          <w:spacing w:val="-27"/>
          <w:lang w:eastAsia="zh-CN"/>
        </w:rPr>
        <w:t xml:space="preserve">革 </w:t>
      </w:r>
      <w:r>
        <w:rPr>
          <w:rFonts w:hint="eastAsia"/>
          <w:b/>
          <w:bCs/>
          <w:spacing w:val="-27"/>
          <w:lang w:val="en-US" w:eastAsia="zh-CN"/>
        </w:rPr>
        <w:t xml:space="preserve"> </w:t>
      </w:r>
    </w:p>
    <w:p w14:paraId="7283216C">
      <w:pPr>
        <w:pStyle w:val="4"/>
        <w:spacing w:before="199" w:line="219" w:lineRule="auto"/>
        <w:ind w:left="1688"/>
        <w:jc w:val="center"/>
        <w:outlineLvl w:val="0"/>
        <w:rPr>
          <w:rFonts w:hint="eastAsia"/>
          <w:lang w:eastAsia="zh-CN"/>
        </w:rPr>
      </w:pPr>
      <w:r>
        <w:rPr>
          <w:rFonts w:hint="eastAsia"/>
          <w:b/>
          <w:bCs/>
          <w:spacing w:val="-27"/>
          <w:lang w:eastAsia="zh-CN"/>
        </w:rPr>
        <w:t>涉</w:t>
      </w:r>
      <w:r>
        <w:rPr>
          <w:rFonts w:hint="eastAsia"/>
          <w:b/>
          <w:bCs/>
          <w:spacing w:val="-27"/>
          <w:lang w:val="en-US" w:eastAsia="zh-CN"/>
        </w:rPr>
        <w:t xml:space="preserve"> </w:t>
      </w:r>
      <w:r>
        <w:rPr>
          <w:rFonts w:hint="eastAsia"/>
          <w:b/>
          <w:bCs/>
          <w:spacing w:val="-27"/>
          <w:lang w:eastAsia="zh-CN"/>
        </w:rPr>
        <w:t>企</w:t>
      </w:r>
      <w:r>
        <w:rPr>
          <w:rFonts w:hint="eastAsia"/>
          <w:b/>
          <w:bCs/>
          <w:spacing w:val="-27"/>
          <w:lang w:val="en-US" w:eastAsia="zh-CN"/>
        </w:rPr>
        <w:t xml:space="preserve"> </w:t>
      </w:r>
      <w:r>
        <w:rPr>
          <w:b/>
          <w:bCs/>
          <w:spacing w:val="-27"/>
          <w:lang w:eastAsia="zh-CN"/>
        </w:rPr>
        <w:t>事</w:t>
      </w:r>
      <w:r>
        <w:rPr>
          <w:rFonts w:hint="eastAsia"/>
          <w:b/>
          <w:bCs/>
          <w:spacing w:val="-27"/>
          <w:lang w:val="en-US" w:eastAsia="zh-CN"/>
        </w:rPr>
        <w:t xml:space="preserve"> </w:t>
      </w:r>
      <w:r>
        <w:rPr>
          <w:b/>
          <w:bCs/>
          <w:spacing w:val="-27"/>
          <w:lang w:eastAsia="zh-CN"/>
        </w:rPr>
        <w:t>项</w:t>
      </w:r>
      <w:bookmarkEnd w:id="2"/>
      <w:bookmarkEnd w:id="3"/>
      <w:r>
        <w:rPr>
          <w:rFonts w:hint="eastAsia"/>
          <w:b/>
          <w:bCs/>
          <w:spacing w:val="-27"/>
          <w:lang w:val="en-US" w:eastAsia="zh-CN"/>
        </w:rPr>
        <w:t xml:space="preserve"> </w:t>
      </w:r>
      <w:r>
        <w:rPr>
          <w:rFonts w:hint="eastAsia"/>
          <w:b/>
          <w:bCs/>
          <w:spacing w:val="-27"/>
          <w:lang w:eastAsia="zh-CN"/>
        </w:rPr>
        <w:t>清</w:t>
      </w:r>
      <w:r>
        <w:rPr>
          <w:rFonts w:hint="eastAsia"/>
          <w:b/>
          <w:bCs/>
          <w:spacing w:val="-27"/>
          <w:lang w:val="en-US" w:eastAsia="zh-CN"/>
        </w:rPr>
        <w:t xml:space="preserve"> </w:t>
      </w:r>
      <w:r>
        <w:rPr>
          <w:rFonts w:hint="eastAsia"/>
          <w:b/>
          <w:bCs/>
          <w:spacing w:val="-27"/>
          <w:lang w:eastAsia="zh-CN"/>
        </w:rPr>
        <w:t>单（第一批）</w:t>
      </w:r>
    </w:p>
    <w:p w14:paraId="2BA618F5">
      <w:pPr>
        <w:spacing w:line="300" w:lineRule="auto"/>
        <w:rPr>
          <w:lang w:eastAsia="zh-CN"/>
        </w:rPr>
      </w:pPr>
    </w:p>
    <w:p w14:paraId="222B751D">
      <w:pPr>
        <w:spacing w:line="258" w:lineRule="auto"/>
        <w:rPr>
          <w:lang w:eastAsia="zh-CN"/>
        </w:rPr>
      </w:pPr>
    </w:p>
    <w:p w14:paraId="78388EF5">
      <w:pPr>
        <w:spacing w:line="258" w:lineRule="auto"/>
        <w:rPr>
          <w:lang w:eastAsia="zh-CN"/>
        </w:rPr>
      </w:pPr>
    </w:p>
    <w:p w14:paraId="2CD13A67">
      <w:pPr>
        <w:spacing w:line="259" w:lineRule="auto"/>
        <w:rPr>
          <w:lang w:eastAsia="zh-CN"/>
        </w:rPr>
      </w:pPr>
    </w:p>
    <w:p w14:paraId="71BA3C62">
      <w:pPr>
        <w:spacing w:line="259" w:lineRule="auto"/>
        <w:rPr>
          <w:lang w:eastAsia="zh-CN"/>
        </w:rPr>
      </w:pPr>
    </w:p>
    <w:p w14:paraId="10AB79EF">
      <w:pPr>
        <w:spacing w:line="259" w:lineRule="auto"/>
        <w:rPr>
          <w:lang w:eastAsia="zh-CN"/>
        </w:rPr>
      </w:pPr>
    </w:p>
    <w:p w14:paraId="1D7182E5">
      <w:pPr>
        <w:spacing w:line="259" w:lineRule="auto"/>
        <w:rPr>
          <w:lang w:eastAsia="zh-CN"/>
        </w:rPr>
      </w:pPr>
    </w:p>
    <w:p w14:paraId="26B74018">
      <w:pPr>
        <w:spacing w:line="259" w:lineRule="auto"/>
        <w:rPr>
          <w:lang w:eastAsia="zh-CN"/>
        </w:rPr>
      </w:pPr>
    </w:p>
    <w:p w14:paraId="5F229556">
      <w:pPr>
        <w:spacing w:line="259" w:lineRule="auto"/>
        <w:rPr>
          <w:lang w:eastAsia="zh-CN"/>
        </w:rPr>
      </w:pPr>
    </w:p>
    <w:p w14:paraId="4CC7DC0F">
      <w:pPr>
        <w:spacing w:line="259" w:lineRule="auto"/>
        <w:rPr>
          <w:lang w:eastAsia="zh-CN"/>
        </w:rPr>
      </w:pPr>
    </w:p>
    <w:p w14:paraId="2A5200CB">
      <w:pPr>
        <w:spacing w:line="259" w:lineRule="auto"/>
        <w:rPr>
          <w:lang w:eastAsia="zh-CN"/>
        </w:rPr>
      </w:pPr>
    </w:p>
    <w:p w14:paraId="26F54151">
      <w:pPr>
        <w:spacing w:line="259" w:lineRule="auto"/>
        <w:rPr>
          <w:lang w:eastAsia="zh-CN"/>
        </w:rPr>
      </w:pPr>
    </w:p>
    <w:p w14:paraId="5C0A23FC">
      <w:pPr>
        <w:spacing w:before="111" w:line="192" w:lineRule="auto"/>
        <w:ind w:left="6274"/>
        <w:rPr>
          <w:rFonts w:hint="eastAsia" w:ascii="楷体" w:hAnsi="楷体" w:eastAsia="楷体" w:cs="楷体"/>
          <w:sz w:val="34"/>
          <w:szCs w:val="34"/>
          <w:lang w:eastAsia="zh-CN"/>
        </w:rPr>
        <w:sectPr>
          <w:type w:val="continuous"/>
          <w:pgSz w:w="16840" w:h="11910"/>
          <w:pgMar w:top="1012" w:right="2526" w:bottom="0" w:left="1120" w:header="0" w:footer="0" w:gutter="0"/>
          <w:pgBorders>
            <w:top w:val="none" w:sz="0" w:space="0"/>
            <w:left w:val="none" w:sz="0" w:space="0"/>
            <w:bottom w:val="none" w:sz="0" w:space="0"/>
            <w:right w:val="none" w:sz="0" w:space="0"/>
          </w:pgBorders>
          <w:pgNumType w:fmt="decimal"/>
          <w:cols w:equalWidth="0" w:num="1">
            <w:col w:w="13194"/>
          </w:cols>
        </w:sectPr>
      </w:pPr>
      <w:r>
        <w:rPr>
          <w:rFonts w:ascii="楷体" w:hAnsi="楷体" w:eastAsia="楷体" w:cs="楷体"/>
          <w:b/>
          <w:bCs/>
          <w:spacing w:val="-15"/>
          <w:sz w:val="34"/>
          <w:szCs w:val="34"/>
          <w:lang w:eastAsia="zh-CN"/>
        </w:rPr>
        <w:t>2</w:t>
      </w:r>
      <w:r>
        <w:rPr>
          <w:rFonts w:ascii="楷体" w:hAnsi="楷体" w:eastAsia="楷体" w:cs="楷体"/>
          <w:spacing w:val="-53"/>
          <w:sz w:val="34"/>
          <w:szCs w:val="34"/>
          <w:lang w:eastAsia="zh-CN"/>
        </w:rPr>
        <w:t xml:space="preserve"> </w:t>
      </w:r>
      <w:r>
        <w:rPr>
          <w:rFonts w:ascii="楷体" w:hAnsi="楷体" w:eastAsia="楷体" w:cs="楷体"/>
          <w:b/>
          <w:bCs/>
          <w:spacing w:val="-15"/>
          <w:sz w:val="34"/>
          <w:szCs w:val="34"/>
          <w:lang w:eastAsia="zh-CN"/>
        </w:rPr>
        <w:t>0</w:t>
      </w:r>
      <w:r>
        <w:rPr>
          <w:rFonts w:ascii="楷体" w:hAnsi="楷体" w:eastAsia="楷体" w:cs="楷体"/>
          <w:spacing w:val="-58"/>
          <w:sz w:val="34"/>
          <w:szCs w:val="34"/>
          <w:lang w:eastAsia="zh-CN"/>
        </w:rPr>
        <w:t xml:space="preserve"> </w:t>
      </w:r>
      <w:r>
        <w:rPr>
          <w:rFonts w:ascii="楷体" w:hAnsi="楷体" w:eastAsia="楷体" w:cs="楷体"/>
          <w:b/>
          <w:bCs/>
          <w:spacing w:val="-15"/>
          <w:sz w:val="34"/>
          <w:szCs w:val="34"/>
          <w:lang w:eastAsia="zh-CN"/>
        </w:rPr>
        <w:t>2</w:t>
      </w:r>
      <w:r>
        <w:rPr>
          <w:rFonts w:ascii="楷体" w:hAnsi="楷体" w:eastAsia="楷体" w:cs="楷体"/>
          <w:spacing w:val="-55"/>
          <w:sz w:val="34"/>
          <w:szCs w:val="34"/>
          <w:lang w:eastAsia="zh-CN"/>
        </w:rPr>
        <w:t xml:space="preserve"> </w:t>
      </w:r>
      <w:r>
        <w:rPr>
          <w:rFonts w:hint="eastAsia" w:ascii="楷体" w:hAnsi="楷体" w:eastAsia="楷体" w:cs="楷体"/>
          <w:spacing w:val="-55"/>
          <w:sz w:val="34"/>
          <w:szCs w:val="34"/>
          <w:lang w:val="en-US" w:eastAsia="zh-CN"/>
        </w:rPr>
        <w:t>4</w:t>
      </w:r>
      <w:r>
        <w:rPr>
          <w:rFonts w:ascii="楷体" w:hAnsi="楷体" w:eastAsia="楷体" w:cs="楷体"/>
          <w:spacing w:val="-54"/>
          <w:sz w:val="34"/>
          <w:szCs w:val="34"/>
          <w:lang w:eastAsia="zh-CN"/>
        </w:rPr>
        <w:t xml:space="preserve"> </w:t>
      </w:r>
      <w:r>
        <w:rPr>
          <w:rFonts w:ascii="楷体" w:hAnsi="楷体" w:eastAsia="楷体" w:cs="楷体"/>
          <w:b/>
          <w:bCs/>
          <w:spacing w:val="-15"/>
          <w:sz w:val="34"/>
          <w:szCs w:val="34"/>
          <w:lang w:eastAsia="zh-CN"/>
        </w:rPr>
        <w:t>年</w:t>
      </w:r>
      <w:r>
        <w:rPr>
          <w:rFonts w:ascii="楷体" w:hAnsi="楷体" w:eastAsia="楷体" w:cs="楷体"/>
          <w:spacing w:val="-54"/>
          <w:sz w:val="34"/>
          <w:szCs w:val="34"/>
          <w:lang w:eastAsia="zh-CN"/>
        </w:rPr>
        <w:t xml:space="preserve"> </w:t>
      </w:r>
      <w:r>
        <w:rPr>
          <w:rFonts w:ascii="楷体" w:hAnsi="楷体" w:eastAsia="楷体" w:cs="楷体"/>
          <w:b/>
          <w:bCs/>
          <w:spacing w:val="-15"/>
          <w:sz w:val="34"/>
          <w:szCs w:val="34"/>
          <w:lang w:eastAsia="zh-CN"/>
        </w:rPr>
        <w:t>7</w:t>
      </w:r>
      <w:r>
        <w:rPr>
          <w:rFonts w:ascii="楷体" w:hAnsi="楷体" w:eastAsia="楷体" w:cs="楷体"/>
          <w:spacing w:val="-39"/>
          <w:sz w:val="34"/>
          <w:szCs w:val="34"/>
          <w:lang w:eastAsia="zh-CN"/>
        </w:rPr>
        <w:t xml:space="preserve"> </w:t>
      </w:r>
      <w:r>
        <w:rPr>
          <w:rFonts w:hint="eastAsia" w:ascii="楷体" w:hAnsi="楷体" w:eastAsia="楷体" w:cs="楷体"/>
          <w:spacing w:val="-39"/>
          <w:sz w:val="34"/>
          <w:szCs w:val="34"/>
          <w:lang w:eastAsia="zh-CN"/>
        </w:rPr>
        <w:t>月</w:t>
      </w:r>
    </w:p>
    <w:p w14:paraId="53FB48D6">
      <w:pPr>
        <w:tabs>
          <w:tab w:val="right" w:leader="dot" w:pos="12268"/>
        </w:tabs>
        <w:spacing w:before="317" w:line="222" w:lineRule="auto"/>
        <w:jc w:val="both"/>
        <w:rPr>
          <w:rFonts w:hint="eastAsia" w:ascii="仿宋" w:hAnsi="仿宋" w:eastAsia="仿宋" w:cs="仿宋"/>
          <w:sz w:val="43"/>
          <w:szCs w:val="43"/>
          <w:lang w:eastAsia="zh-CN"/>
        </w:rPr>
      </w:pPr>
    </w:p>
    <w:sdt>
      <w:sdtPr>
        <w:rPr>
          <w:rFonts w:ascii="仿宋" w:hAnsi="仿宋" w:eastAsia="仿宋" w:cs="仿宋"/>
          <w:sz w:val="43"/>
          <w:szCs w:val="43"/>
        </w:rPr>
        <w:id w:val="1"/>
        <w:docPartObj>
          <w:docPartGallery w:val="Table of Contents"/>
          <w:docPartUnique/>
        </w:docPartObj>
      </w:sdtPr>
      <w:sdtEndPr>
        <w:rPr>
          <w:rFonts w:hint="eastAsia" w:ascii="仿宋" w:hAnsi="仿宋" w:eastAsia="仿宋" w:cs="仿宋"/>
          <w:spacing w:val="-10"/>
          <w:sz w:val="31"/>
          <w:szCs w:val="31"/>
          <w:lang w:val="en-US" w:eastAsia="zh-CN"/>
        </w:rPr>
      </w:sdtEndPr>
      <w:sdtContent>
        <w:p w14:paraId="4BC4B889">
          <w:pPr>
            <w:spacing w:before="139" w:line="223" w:lineRule="auto"/>
            <w:ind w:left="5606"/>
            <w:rPr>
              <w:rFonts w:ascii="Arial"/>
              <w:sz w:val="21"/>
            </w:rPr>
          </w:pPr>
          <w:r>
            <w:rPr>
              <w:rFonts w:ascii="仿宋" w:hAnsi="仿宋" w:eastAsia="仿宋" w:cs="仿宋"/>
              <w:b/>
              <w:bCs/>
              <w:spacing w:val="-57"/>
              <w:sz w:val="43"/>
              <w:szCs w:val="43"/>
            </w:rPr>
            <w:t>目</w:t>
          </w:r>
          <w:r>
            <w:rPr>
              <w:rFonts w:ascii="仿宋" w:hAnsi="仿宋" w:eastAsia="仿宋" w:cs="仿宋"/>
              <w:spacing w:val="66"/>
              <w:sz w:val="43"/>
              <w:szCs w:val="43"/>
            </w:rPr>
            <w:t xml:space="preserve">  </w:t>
          </w:r>
          <w:r>
            <w:rPr>
              <w:rFonts w:ascii="仿宋" w:hAnsi="仿宋" w:eastAsia="仿宋" w:cs="仿宋"/>
              <w:b/>
              <w:bCs/>
              <w:spacing w:val="-57"/>
              <w:sz w:val="43"/>
              <w:szCs w:val="43"/>
            </w:rPr>
            <w:t>录</w:t>
          </w:r>
        </w:p>
        <w:p w14:paraId="5B0FA0EB">
          <w:pPr>
            <w:tabs>
              <w:tab w:val="right" w:leader="dot" w:pos="12266"/>
            </w:tabs>
            <w:spacing w:before="287" w:line="222" w:lineRule="auto"/>
            <w:rPr>
              <w:rFonts w:hint="eastAsia" w:ascii="仿宋" w:hAnsi="仿宋" w:eastAsia="仿宋" w:cs="仿宋"/>
              <w:spacing w:val="6"/>
              <w:sz w:val="31"/>
              <w:szCs w:val="31"/>
              <w:lang w:eastAsia="zh-CN"/>
            </w:rPr>
          </w:pPr>
        </w:p>
        <w:p w14:paraId="1302C875">
          <w:pPr>
            <w:tabs>
              <w:tab w:val="right" w:leader="dot" w:pos="12266"/>
            </w:tabs>
            <w:spacing w:before="287" w:line="222" w:lineRule="auto"/>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一 、金融板块涉企增值化服务事项</w:t>
          </w:r>
          <w:r>
            <w:rPr>
              <w:rFonts w:hint="eastAsia" w:ascii="仿宋" w:hAnsi="仿宋" w:eastAsia="仿宋" w:cs="仿宋"/>
              <w:spacing w:val="6"/>
              <w:sz w:val="31"/>
              <w:szCs w:val="31"/>
              <w:lang w:eastAsia="zh-CN"/>
            </w:rPr>
            <w:tab/>
          </w:r>
          <w:r>
            <w:rPr>
              <w:rFonts w:hint="eastAsia" w:ascii="仿宋" w:hAnsi="仿宋" w:eastAsia="仿宋" w:cs="仿宋"/>
              <w:spacing w:val="6"/>
              <w:sz w:val="31"/>
              <w:szCs w:val="31"/>
              <w:lang w:eastAsia="zh-CN"/>
            </w:rPr>
            <w:fldChar w:fldCharType="begin"/>
          </w:r>
          <w:r>
            <w:rPr>
              <w:rFonts w:hint="eastAsia" w:ascii="仿宋" w:hAnsi="仿宋" w:eastAsia="仿宋" w:cs="仿宋"/>
              <w:spacing w:val="6"/>
              <w:sz w:val="31"/>
              <w:szCs w:val="31"/>
              <w:lang w:eastAsia="zh-CN"/>
            </w:rPr>
            <w:instrText xml:space="preserve"> HYPERLINK \l "bookmark1" </w:instrText>
          </w:r>
          <w:r>
            <w:rPr>
              <w:rFonts w:hint="eastAsia" w:ascii="仿宋" w:hAnsi="仿宋" w:eastAsia="仿宋" w:cs="仿宋"/>
              <w:spacing w:val="6"/>
              <w:sz w:val="31"/>
              <w:szCs w:val="31"/>
              <w:lang w:eastAsia="zh-CN"/>
            </w:rPr>
            <w:fldChar w:fldCharType="separate"/>
          </w:r>
          <w:r>
            <w:rPr>
              <w:rFonts w:hint="eastAsia" w:ascii="仿宋" w:hAnsi="仿宋" w:eastAsia="仿宋" w:cs="仿宋"/>
              <w:spacing w:val="6"/>
              <w:sz w:val="31"/>
              <w:szCs w:val="31"/>
              <w:lang w:eastAsia="zh-CN"/>
            </w:rPr>
            <w:t>1</w:t>
          </w:r>
          <w:r>
            <w:rPr>
              <w:rFonts w:hint="eastAsia" w:ascii="仿宋" w:hAnsi="仿宋" w:eastAsia="仿宋" w:cs="仿宋"/>
              <w:spacing w:val="6"/>
              <w:sz w:val="31"/>
              <w:szCs w:val="31"/>
              <w:lang w:eastAsia="zh-CN"/>
            </w:rPr>
            <w:fldChar w:fldCharType="end"/>
          </w:r>
        </w:p>
        <w:p w14:paraId="2E4809AD">
          <w:pPr>
            <w:tabs>
              <w:tab w:val="right" w:leader="dot" w:pos="12266"/>
            </w:tabs>
            <w:spacing w:before="287" w:line="222" w:lineRule="auto"/>
            <w:rPr>
              <w:rFonts w:hint="default" w:ascii="仿宋" w:hAnsi="仿宋" w:eastAsia="仿宋" w:cs="仿宋"/>
              <w:spacing w:val="6"/>
              <w:sz w:val="31"/>
              <w:szCs w:val="31"/>
              <w:lang w:val="en-US" w:eastAsia="zh-CN"/>
            </w:rPr>
          </w:pPr>
          <w:r>
            <w:rPr>
              <w:rFonts w:hint="eastAsia" w:ascii="仿宋" w:hAnsi="仿宋" w:eastAsia="仿宋" w:cs="仿宋"/>
              <w:spacing w:val="6"/>
              <w:sz w:val="31"/>
              <w:szCs w:val="31"/>
              <w:lang w:eastAsia="zh-CN"/>
            </w:rPr>
            <w:t>二、知识产权板块涉企增值化服务事项</w:t>
          </w:r>
          <w:r>
            <w:rPr>
              <w:rFonts w:hint="eastAsia" w:ascii="仿宋" w:hAnsi="仿宋" w:eastAsia="仿宋" w:cs="仿宋"/>
              <w:spacing w:val="6"/>
              <w:sz w:val="31"/>
              <w:szCs w:val="31"/>
              <w:lang w:eastAsia="zh-CN"/>
            </w:rPr>
            <w:tab/>
          </w:r>
          <w:r>
            <w:rPr>
              <w:rFonts w:hint="eastAsia" w:ascii="仿宋" w:hAnsi="仿宋" w:eastAsia="仿宋" w:cs="仿宋"/>
              <w:spacing w:val="6"/>
              <w:sz w:val="31"/>
              <w:szCs w:val="31"/>
              <w:lang w:val="en-US" w:eastAsia="zh-CN"/>
            </w:rPr>
            <w:t>3</w:t>
          </w:r>
        </w:p>
        <w:p w14:paraId="4669DAF8">
          <w:pPr>
            <w:tabs>
              <w:tab w:val="right" w:leader="dot" w:pos="12266"/>
            </w:tabs>
            <w:spacing w:before="287" w:line="222" w:lineRule="auto"/>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eastAsia="zh-CN"/>
            </w:rPr>
            <w:t>三、法律板块涉企增值化服务事项</w:t>
          </w:r>
          <w:r>
            <w:rPr>
              <w:rFonts w:hint="eastAsia" w:ascii="仿宋" w:hAnsi="仿宋" w:eastAsia="仿宋" w:cs="仿宋"/>
              <w:spacing w:val="6"/>
              <w:sz w:val="31"/>
              <w:szCs w:val="31"/>
              <w:lang w:eastAsia="zh-CN"/>
            </w:rPr>
            <w:tab/>
          </w:r>
          <w:r>
            <w:rPr>
              <w:rFonts w:hint="eastAsia" w:ascii="仿宋" w:hAnsi="仿宋" w:eastAsia="仿宋" w:cs="仿宋"/>
              <w:spacing w:val="6"/>
              <w:sz w:val="31"/>
              <w:szCs w:val="31"/>
              <w:lang w:val="en-US" w:eastAsia="zh-CN"/>
            </w:rPr>
            <w:t>9</w:t>
          </w:r>
        </w:p>
        <w:p w14:paraId="12459839">
          <w:pPr>
            <w:tabs>
              <w:tab w:val="right" w:leader="dot" w:pos="12250"/>
            </w:tabs>
            <w:spacing w:before="327" w:line="222" w:lineRule="auto"/>
            <w:rPr>
              <w:rFonts w:hint="default" w:ascii="Times New Roman" w:hAnsi="Times New Roman" w:eastAsia="仿宋" w:cs="Times New Roman"/>
              <w:sz w:val="31"/>
              <w:szCs w:val="31"/>
              <w:lang w:val="en-US" w:eastAsia="zh-CN"/>
            </w:rPr>
          </w:pPr>
          <w:r>
            <w:rPr>
              <w:rFonts w:ascii="仿宋" w:hAnsi="仿宋" w:eastAsia="仿宋" w:cs="仿宋"/>
              <w:spacing w:val="6"/>
              <w:sz w:val="31"/>
              <w:szCs w:val="31"/>
            </w:rPr>
            <w:t>四、</w:t>
          </w:r>
          <w:r>
            <w:rPr>
              <w:rFonts w:hint="eastAsia" w:ascii="仿宋" w:hAnsi="仿宋" w:eastAsia="仿宋" w:cs="仿宋"/>
              <w:spacing w:val="6"/>
              <w:sz w:val="31"/>
              <w:szCs w:val="31"/>
              <w:lang w:eastAsia="zh-CN"/>
            </w:rPr>
            <w:t>政策</w:t>
          </w:r>
          <w:r>
            <w:rPr>
              <w:rFonts w:ascii="仿宋" w:hAnsi="仿宋" w:eastAsia="仿宋" w:cs="仿宋"/>
              <w:spacing w:val="6"/>
              <w:sz w:val="31"/>
              <w:szCs w:val="31"/>
            </w:rPr>
            <w:t>板块涉企服务事项</w:t>
          </w:r>
          <w:r>
            <w:rPr>
              <w:rFonts w:ascii="仿宋" w:hAnsi="仿宋" w:eastAsia="仿宋" w:cs="仿宋"/>
              <w:sz w:val="31"/>
              <w:szCs w:val="31"/>
            </w:rPr>
            <w:tab/>
          </w:r>
          <w:r>
            <w:rPr>
              <w:rFonts w:ascii="仿宋" w:hAnsi="仿宋" w:eastAsia="仿宋" w:cs="仿宋"/>
              <w:spacing w:val="-10"/>
              <w:sz w:val="31"/>
              <w:szCs w:val="31"/>
            </w:rPr>
            <w:t xml:space="preserve"> </w:t>
          </w:r>
          <w:r>
            <w:rPr>
              <w:rFonts w:hint="eastAsia" w:ascii="仿宋" w:hAnsi="仿宋" w:eastAsia="仿宋" w:cs="仿宋"/>
              <w:spacing w:val="-10"/>
              <w:sz w:val="31"/>
              <w:szCs w:val="31"/>
              <w:lang w:val="en-US" w:eastAsia="zh-CN"/>
            </w:rPr>
            <w:t>15</w:t>
          </w:r>
        </w:p>
        <w:p w14:paraId="60522F2C">
          <w:pPr>
            <w:tabs>
              <w:tab w:val="right" w:leader="dot" w:pos="12266"/>
            </w:tabs>
            <w:spacing w:before="287" w:line="222" w:lineRule="auto"/>
            <w:rPr>
              <w:rFonts w:hint="default" w:ascii="仿宋" w:hAnsi="仿宋" w:eastAsia="仿宋" w:cs="仿宋"/>
              <w:spacing w:val="-10"/>
              <w:sz w:val="31"/>
              <w:szCs w:val="31"/>
              <w:lang w:val="en-US" w:eastAsia="zh-CN"/>
            </w:rPr>
          </w:pPr>
          <w:r>
            <w:rPr>
              <w:rFonts w:ascii="仿宋" w:hAnsi="仿宋" w:eastAsia="仿宋" w:cs="仿宋"/>
              <w:spacing w:val="6"/>
              <w:sz w:val="31"/>
              <w:szCs w:val="31"/>
            </w:rPr>
            <w:t>五、</w:t>
          </w:r>
          <w:r>
            <w:rPr>
              <w:rFonts w:hint="eastAsia" w:ascii="仿宋" w:hAnsi="仿宋" w:eastAsia="仿宋" w:cs="仿宋"/>
              <w:spacing w:val="6"/>
              <w:sz w:val="31"/>
              <w:szCs w:val="31"/>
              <w:lang w:eastAsia="zh-CN"/>
            </w:rPr>
            <w:t>企业开办</w:t>
          </w:r>
          <w:r>
            <w:rPr>
              <w:rFonts w:ascii="仿宋" w:hAnsi="仿宋" w:eastAsia="仿宋" w:cs="仿宋"/>
              <w:spacing w:val="6"/>
              <w:sz w:val="31"/>
              <w:szCs w:val="31"/>
            </w:rPr>
            <w:t>板块涉企</w:t>
          </w:r>
          <w:r>
            <w:rPr>
              <w:rFonts w:hint="eastAsia" w:ascii="仿宋" w:hAnsi="仿宋" w:eastAsia="仿宋" w:cs="仿宋"/>
              <w:spacing w:val="7"/>
              <w:sz w:val="31"/>
              <w:szCs w:val="31"/>
              <w:lang w:eastAsia="zh-CN"/>
            </w:rPr>
            <w:t>增值化</w:t>
          </w:r>
          <w:r>
            <w:rPr>
              <w:rFonts w:ascii="仿宋" w:hAnsi="仿宋" w:eastAsia="仿宋" w:cs="仿宋"/>
              <w:spacing w:val="6"/>
              <w:sz w:val="31"/>
              <w:szCs w:val="31"/>
            </w:rPr>
            <w:t>服务事项</w:t>
          </w:r>
          <w:r>
            <w:rPr>
              <w:rFonts w:ascii="仿宋" w:hAnsi="仿宋" w:eastAsia="仿宋" w:cs="仿宋"/>
              <w:sz w:val="31"/>
              <w:szCs w:val="31"/>
            </w:rPr>
            <w:tab/>
          </w:r>
          <w:r>
            <w:rPr>
              <w:rFonts w:hint="eastAsia" w:ascii="仿宋" w:hAnsi="仿宋" w:eastAsia="仿宋" w:cs="仿宋"/>
              <w:spacing w:val="-10"/>
              <w:sz w:val="31"/>
              <w:szCs w:val="31"/>
              <w:lang w:val="en-US" w:eastAsia="zh-CN"/>
            </w:rPr>
            <w:t xml:space="preserve"> 19</w:t>
          </w:r>
        </w:p>
        <w:p w14:paraId="49392BDA">
          <w:pPr>
            <w:tabs>
              <w:tab w:val="right" w:leader="dot" w:pos="12308"/>
            </w:tabs>
            <w:spacing w:before="327" w:line="222" w:lineRule="auto"/>
            <w:rPr>
              <w:rFonts w:ascii="Times New Roman" w:hAnsi="Times New Roman" w:eastAsia="Times New Roman" w:cs="Times New Roman"/>
              <w:sz w:val="31"/>
              <w:szCs w:val="31"/>
            </w:rPr>
          </w:pPr>
          <w:r>
            <w:rPr>
              <w:rFonts w:ascii="仿宋" w:hAnsi="仿宋" w:eastAsia="仿宋" w:cs="仿宋"/>
              <w:spacing w:val="1"/>
              <w:sz w:val="31"/>
              <w:szCs w:val="31"/>
            </w:rPr>
            <w:t>六、</w:t>
          </w:r>
          <w:r>
            <w:rPr>
              <w:rFonts w:hint="eastAsia" w:ascii="仿宋" w:hAnsi="仿宋" w:eastAsia="仿宋" w:cs="仿宋"/>
              <w:spacing w:val="-58"/>
              <w:sz w:val="31"/>
              <w:szCs w:val="31"/>
              <w:lang w:eastAsia="zh-CN"/>
            </w:rPr>
            <w:t>人</w:t>
          </w:r>
          <w:r>
            <w:rPr>
              <w:rFonts w:hint="eastAsia" w:ascii="仿宋" w:hAnsi="仿宋" w:eastAsia="仿宋" w:cs="仿宋"/>
              <w:spacing w:val="-58"/>
              <w:sz w:val="31"/>
              <w:szCs w:val="31"/>
              <w:lang w:val="en-US" w:eastAsia="zh-CN"/>
            </w:rPr>
            <w:t xml:space="preserve"> </w:t>
          </w:r>
          <w:r>
            <w:rPr>
              <w:rFonts w:hint="eastAsia" w:ascii="仿宋" w:hAnsi="仿宋" w:eastAsia="仿宋" w:cs="仿宋"/>
              <w:spacing w:val="-58"/>
              <w:sz w:val="31"/>
              <w:szCs w:val="31"/>
              <w:lang w:eastAsia="zh-CN"/>
            </w:rPr>
            <w:t>才</w:t>
          </w:r>
          <w:r>
            <w:rPr>
              <w:rFonts w:hint="eastAsia" w:ascii="仿宋" w:hAnsi="仿宋" w:eastAsia="仿宋" w:cs="仿宋"/>
              <w:spacing w:val="-58"/>
              <w:sz w:val="31"/>
              <w:szCs w:val="31"/>
              <w:lang w:val="en-US" w:eastAsia="zh-CN"/>
            </w:rPr>
            <w:t xml:space="preserve"> </w:t>
          </w:r>
          <w:r>
            <w:rPr>
              <w:rFonts w:ascii="仿宋" w:hAnsi="仿宋" w:eastAsia="仿宋" w:cs="仿宋"/>
              <w:spacing w:val="1"/>
              <w:sz w:val="31"/>
              <w:szCs w:val="31"/>
            </w:rPr>
            <w:t>板块涉企</w:t>
          </w:r>
          <w:r>
            <w:rPr>
              <w:rFonts w:hint="eastAsia" w:ascii="仿宋" w:hAnsi="仿宋" w:eastAsia="仿宋" w:cs="仿宋"/>
              <w:spacing w:val="7"/>
              <w:sz w:val="31"/>
              <w:szCs w:val="31"/>
              <w:lang w:eastAsia="zh-CN"/>
            </w:rPr>
            <w:t>增值化</w:t>
          </w:r>
          <w:r>
            <w:rPr>
              <w:rFonts w:ascii="仿宋" w:hAnsi="仿宋" w:eastAsia="仿宋" w:cs="仿宋"/>
              <w:spacing w:val="1"/>
              <w:sz w:val="31"/>
              <w:szCs w:val="31"/>
            </w:rPr>
            <w:t>服务事项</w:t>
          </w:r>
          <w:r>
            <w:rPr>
              <w:rFonts w:ascii="仿宋" w:hAnsi="仿宋" w:eastAsia="仿宋" w:cs="仿宋"/>
              <w:sz w:val="31"/>
              <w:szCs w:val="31"/>
            </w:rPr>
            <w:tab/>
          </w:r>
          <w:r>
            <w:rPr>
              <w:rFonts w:hint="eastAsia" w:ascii="仿宋" w:hAnsi="仿宋" w:eastAsia="仿宋" w:cs="仿宋"/>
              <w:spacing w:val="-10"/>
              <w:sz w:val="31"/>
              <w:szCs w:val="31"/>
              <w:lang w:val="en-US" w:eastAsia="zh-CN"/>
            </w:rPr>
            <w:t>2</w:t>
          </w:r>
          <w:r>
            <w:rPr>
              <w:rFonts w:hint="eastAsia" w:ascii="仿宋" w:hAnsi="仿宋" w:eastAsia="仿宋" w:cs="仿宋"/>
              <w:spacing w:val="-10"/>
              <w:sz w:val="31"/>
              <w:szCs w:val="31"/>
              <w:lang w:val="en-US" w:eastAsia="zh-CN"/>
            </w:rPr>
            <w:fldChar w:fldCharType="begin"/>
          </w:r>
          <w:r>
            <w:rPr>
              <w:rFonts w:hint="eastAsia" w:ascii="仿宋" w:hAnsi="仿宋" w:eastAsia="仿宋" w:cs="仿宋"/>
              <w:spacing w:val="-10"/>
              <w:sz w:val="31"/>
              <w:szCs w:val="31"/>
              <w:lang w:val="en-US" w:eastAsia="zh-CN"/>
            </w:rPr>
            <w:instrText xml:space="preserve"> HYPERLINK \l "bookmark6" </w:instrText>
          </w:r>
          <w:r>
            <w:rPr>
              <w:rFonts w:hint="eastAsia" w:ascii="仿宋" w:hAnsi="仿宋" w:eastAsia="仿宋" w:cs="仿宋"/>
              <w:spacing w:val="-10"/>
              <w:sz w:val="31"/>
              <w:szCs w:val="31"/>
              <w:lang w:val="en-US" w:eastAsia="zh-CN"/>
            </w:rPr>
            <w:fldChar w:fldCharType="separate"/>
          </w:r>
          <w:r>
            <w:rPr>
              <w:rFonts w:hint="eastAsia" w:ascii="仿宋" w:hAnsi="仿宋" w:eastAsia="仿宋" w:cs="仿宋"/>
              <w:spacing w:val="-10"/>
              <w:sz w:val="31"/>
              <w:szCs w:val="31"/>
              <w:lang w:val="en-US" w:eastAsia="zh-CN"/>
            </w:rPr>
            <w:t>1</w:t>
          </w:r>
          <w:r>
            <w:rPr>
              <w:rFonts w:hint="eastAsia" w:ascii="仿宋" w:hAnsi="仿宋" w:eastAsia="仿宋" w:cs="仿宋"/>
              <w:spacing w:val="-10"/>
              <w:sz w:val="31"/>
              <w:szCs w:val="31"/>
              <w:lang w:val="en-US" w:eastAsia="zh-CN"/>
            </w:rPr>
            <w:fldChar w:fldCharType="end"/>
          </w:r>
        </w:p>
        <w:p w14:paraId="565701A5">
          <w:pPr>
            <w:tabs>
              <w:tab w:val="right" w:leader="dot" w:pos="12268"/>
            </w:tabs>
            <w:spacing w:before="317" w:line="222" w:lineRule="auto"/>
            <w:rPr>
              <w:rFonts w:hint="eastAsia" w:ascii="仿宋" w:hAnsi="仿宋" w:eastAsia="仿宋" w:cs="仿宋"/>
              <w:spacing w:val="-10"/>
              <w:sz w:val="31"/>
              <w:szCs w:val="31"/>
              <w:lang w:val="en-US" w:eastAsia="zh-CN"/>
            </w:rPr>
          </w:pPr>
          <w:r>
            <w:rPr>
              <w:rFonts w:ascii="仿宋" w:hAnsi="仿宋" w:eastAsia="仿宋" w:cs="仿宋"/>
              <w:spacing w:val="9"/>
              <w:sz w:val="31"/>
              <w:szCs w:val="31"/>
            </w:rPr>
            <w:t>七、</w:t>
          </w:r>
          <w:r>
            <w:rPr>
              <w:rFonts w:hint="eastAsia" w:ascii="仿宋" w:hAnsi="仿宋" w:eastAsia="仿宋" w:cs="仿宋"/>
              <w:spacing w:val="9"/>
              <w:sz w:val="31"/>
              <w:szCs w:val="31"/>
              <w:lang w:eastAsia="zh-CN"/>
            </w:rPr>
            <w:t>综合</w:t>
          </w:r>
          <w:r>
            <w:rPr>
              <w:rFonts w:ascii="仿宋" w:hAnsi="仿宋" w:eastAsia="仿宋" w:cs="仿宋"/>
              <w:spacing w:val="9"/>
              <w:sz w:val="31"/>
              <w:szCs w:val="31"/>
            </w:rPr>
            <w:t>板块涉企</w:t>
          </w:r>
          <w:r>
            <w:rPr>
              <w:rFonts w:hint="eastAsia" w:ascii="仿宋" w:hAnsi="仿宋" w:eastAsia="仿宋" w:cs="仿宋"/>
              <w:spacing w:val="7"/>
              <w:sz w:val="31"/>
              <w:szCs w:val="31"/>
              <w:lang w:eastAsia="zh-CN"/>
            </w:rPr>
            <w:t>增值化</w:t>
          </w:r>
          <w:r>
            <w:rPr>
              <w:rFonts w:ascii="仿宋" w:hAnsi="仿宋" w:eastAsia="仿宋" w:cs="仿宋"/>
              <w:spacing w:val="9"/>
              <w:sz w:val="31"/>
              <w:szCs w:val="31"/>
            </w:rPr>
            <w:t>服务事项</w:t>
          </w:r>
          <w:r>
            <w:rPr>
              <w:rFonts w:ascii="仿宋" w:hAnsi="仿宋" w:eastAsia="仿宋" w:cs="仿宋"/>
              <w:sz w:val="31"/>
              <w:szCs w:val="31"/>
            </w:rPr>
            <w:tab/>
          </w:r>
          <w:r>
            <w:rPr>
              <w:rFonts w:hint="eastAsia" w:ascii="仿宋" w:hAnsi="仿宋" w:eastAsia="仿宋" w:cs="仿宋"/>
              <w:spacing w:val="-10"/>
              <w:sz w:val="31"/>
              <w:szCs w:val="31"/>
              <w:lang w:val="en-US" w:eastAsia="zh-CN"/>
            </w:rPr>
            <w:fldChar w:fldCharType="begin"/>
          </w:r>
          <w:r>
            <w:rPr>
              <w:rFonts w:hint="eastAsia" w:ascii="仿宋" w:hAnsi="仿宋" w:eastAsia="仿宋" w:cs="仿宋"/>
              <w:spacing w:val="-10"/>
              <w:sz w:val="31"/>
              <w:szCs w:val="31"/>
              <w:lang w:val="en-US" w:eastAsia="zh-CN"/>
            </w:rPr>
            <w:instrText xml:space="preserve"> HYPERLINK \l "bookmark7" </w:instrText>
          </w:r>
          <w:r>
            <w:rPr>
              <w:rFonts w:hint="eastAsia" w:ascii="仿宋" w:hAnsi="仿宋" w:eastAsia="仿宋" w:cs="仿宋"/>
              <w:spacing w:val="-10"/>
              <w:sz w:val="31"/>
              <w:szCs w:val="31"/>
              <w:lang w:val="en-US" w:eastAsia="zh-CN"/>
            </w:rPr>
            <w:fldChar w:fldCharType="separate"/>
          </w:r>
          <w:r>
            <w:rPr>
              <w:rFonts w:hint="eastAsia" w:ascii="仿宋" w:hAnsi="仿宋" w:eastAsia="仿宋" w:cs="仿宋"/>
              <w:spacing w:val="-10"/>
              <w:sz w:val="31"/>
              <w:szCs w:val="31"/>
              <w:lang w:val="en-US" w:eastAsia="zh-CN"/>
            </w:rPr>
            <w:t>2</w:t>
          </w:r>
          <w:r>
            <w:rPr>
              <w:rFonts w:hint="eastAsia" w:ascii="仿宋" w:hAnsi="仿宋" w:eastAsia="仿宋" w:cs="仿宋"/>
              <w:spacing w:val="-10"/>
              <w:sz w:val="31"/>
              <w:szCs w:val="31"/>
              <w:lang w:val="en-US" w:eastAsia="zh-CN"/>
            </w:rPr>
            <w:fldChar w:fldCharType="end"/>
          </w:r>
          <w:r>
            <w:rPr>
              <w:rFonts w:hint="eastAsia" w:ascii="仿宋" w:hAnsi="仿宋" w:eastAsia="仿宋" w:cs="仿宋"/>
              <w:spacing w:val="-10"/>
              <w:sz w:val="31"/>
              <w:szCs w:val="31"/>
              <w:lang w:val="en-US" w:eastAsia="zh-CN"/>
            </w:rPr>
            <w:t>6</w:t>
          </w:r>
        </w:p>
      </w:sdtContent>
    </w:sdt>
    <w:p w14:paraId="36EBF8FB">
      <w:pPr>
        <w:tabs>
          <w:tab w:val="right" w:leader="dot" w:pos="12268"/>
        </w:tabs>
        <w:spacing w:before="317" w:line="222" w:lineRule="auto"/>
        <w:rPr>
          <w:rFonts w:hint="default" w:ascii="Times New Roman" w:hAnsi="Times New Roman" w:eastAsia="Times New Roman" w:cs="Times New Roman"/>
          <w:sz w:val="31"/>
          <w:szCs w:val="31"/>
          <w:lang w:val="en-US"/>
        </w:rPr>
      </w:pPr>
      <w:r>
        <w:rPr>
          <w:rFonts w:hint="eastAsia" w:ascii="仿宋" w:hAnsi="仿宋" w:eastAsia="仿宋" w:cs="仿宋"/>
          <w:spacing w:val="9"/>
          <w:sz w:val="31"/>
          <w:szCs w:val="31"/>
          <w:lang w:eastAsia="zh-CN"/>
        </w:rPr>
        <w:t>八</w:t>
      </w:r>
      <w:r>
        <w:rPr>
          <w:rFonts w:ascii="仿宋" w:hAnsi="仿宋" w:eastAsia="仿宋" w:cs="仿宋"/>
          <w:spacing w:val="9"/>
          <w:sz w:val="31"/>
          <w:szCs w:val="31"/>
        </w:rPr>
        <w:t>、</w:t>
      </w:r>
      <w:r>
        <w:rPr>
          <w:rFonts w:hint="eastAsia" w:ascii="仿宋" w:hAnsi="仿宋" w:eastAsia="仿宋" w:cs="仿宋"/>
          <w:spacing w:val="9"/>
          <w:sz w:val="31"/>
          <w:szCs w:val="31"/>
          <w:lang w:eastAsia="zh-CN"/>
        </w:rPr>
        <w:t>诉求</w:t>
      </w:r>
      <w:r>
        <w:rPr>
          <w:rFonts w:ascii="仿宋" w:hAnsi="仿宋" w:eastAsia="仿宋" w:cs="仿宋"/>
          <w:spacing w:val="9"/>
          <w:sz w:val="31"/>
          <w:szCs w:val="31"/>
        </w:rPr>
        <w:t>板块涉企</w:t>
      </w:r>
      <w:r>
        <w:rPr>
          <w:rFonts w:hint="eastAsia" w:ascii="仿宋" w:hAnsi="仿宋" w:eastAsia="仿宋" w:cs="仿宋"/>
          <w:spacing w:val="7"/>
          <w:sz w:val="31"/>
          <w:szCs w:val="31"/>
          <w:lang w:eastAsia="zh-CN"/>
        </w:rPr>
        <w:t>增值化</w:t>
      </w:r>
      <w:r>
        <w:rPr>
          <w:rFonts w:ascii="仿宋" w:hAnsi="仿宋" w:eastAsia="仿宋" w:cs="仿宋"/>
          <w:spacing w:val="9"/>
          <w:sz w:val="31"/>
          <w:szCs w:val="31"/>
        </w:rPr>
        <w:t>服务事项</w:t>
      </w:r>
      <w:r>
        <w:rPr>
          <w:rFonts w:ascii="仿宋" w:hAnsi="仿宋" w:eastAsia="仿宋" w:cs="仿宋"/>
          <w:sz w:val="31"/>
          <w:szCs w:val="31"/>
        </w:rPr>
        <w:tab/>
      </w:r>
      <w:r>
        <w:rPr>
          <w:rFonts w:hint="eastAsia" w:ascii="仿宋" w:hAnsi="仿宋" w:eastAsia="仿宋" w:cs="仿宋"/>
          <w:sz w:val="31"/>
          <w:szCs w:val="31"/>
          <w:lang w:val="en-US" w:eastAsia="zh-CN"/>
        </w:rPr>
        <w:t>31</w:t>
      </w:r>
    </w:p>
    <w:p w14:paraId="54273648">
      <w:pPr>
        <w:tabs>
          <w:tab w:val="right" w:leader="dot" w:pos="12268"/>
        </w:tabs>
        <w:spacing w:before="317" w:line="222" w:lineRule="auto"/>
        <w:rPr>
          <w:rFonts w:hint="default" w:ascii="Times New Roman" w:hAnsi="Times New Roman" w:eastAsia="仿宋" w:cs="Times New Roman"/>
          <w:sz w:val="31"/>
          <w:szCs w:val="31"/>
          <w:lang w:val="en-US" w:eastAsia="zh-CN"/>
        </w:rPr>
      </w:pPr>
      <w:r>
        <w:rPr>
          <w:rFonts w:hint="eastAsia" w:ascii="仿宋" w:hAnsi="仿宋" w:eastAsia="仿宋" w:cs="仿宋"/>
          <w:spacing w:val="9"/>
          <w:sz w:val="31"/>
          <w:szCs w:val="31"/>
          <w:lang w:eastAsia="zh-CN"/>
        </w:rPr>
        <w:t>九</w:t>
      </w:r>
      <w:r>
        <w:rPr>
          <w:rFonts w:ascii="仿宋" w:hAnsi="仿宋" w:eastAsia="仿宋" w:cs="仿宋"/>
          <w:spacing w:val="9"/>
          <w:sz w:val="31"/>
          <w:szCs w:val="31"/>
        </w:rPr>
        <w:t>、</w:t>
      </w:r>
      <w:r>
        <w:rPr>
          <w:rFonts w:hint="eastAsia" w:ascii="仿宋" w:hAnsi="仿宋" w:eastAsia="仿宋" w:cs="仿宋"/>
          <w:spacing w:val="9"/>
          <w:sz w:val="31"/>
          <w:szCs w:val="31"/>
          <w:lang w:eastAsia="zh-CN"/>
        </w:rPr>
        <w:t>工程建设审批</w:t>
      </w:r>
      <w:r>
        <w:rPr>
          <w:rFonts w:ascii="仿宋" w:hAnsi="仿宋" w:eastAsia="仿宋" w:cs="仿宋"/>
          <w:spacing w:val="9"/>
          <w:sz w:val="31"/>
          <w:szCs w:val="31"/>
        </w:rPr>
        <w:t>板块涉企</w:t>
      </w:r>
      <w:r>
        <w:rPr>
          <w:rFonts w:hint="eastAsia" w:ascii="仿宋" w:hAnsi="仿宋" w:eastAsia="仿宋" w:cs="仿宋"/>
          <w:spacing w:val="7"/>
          <w:sz w:val="31"/>
          <w:szCs w:val="31"/>
          <w:lang w:eastAsia="zh-CN"/>
        </w:rPr>
        <w:t>增值化</w:t>
      </w:r>
      <w:r>
        <w:rPr>
          <w:rFonts w:ascii="仿宋" w:hAnsi="仿宋" w:eastAsia="仿宋" w:cs="仿宋"/>
          <w:spacing w:val="9"/>
          <w:sz w:val="31"/>
          <w:szCs w:val="31"/>
        </w:rPr>
        <w:t>服务事项</w:t>
      </w:r>
      <w:r>
        <w:rPr>
          <w:rFonts w:ascii="仿宋" w:hAnsi="仿宋" w:eastAsia="仿宋" w:cs="仿宋"/>
          <w:sz w:val="31"/>
          <w:szCs w:val="31"/>
        </w:rPr>
        <w:tab/>
      </w:r>
      <w:r>
        <w:rPr>
          <w:rFonts w:hint="eastAsia" w:ascii="仿宋" w:hAnsi="仿宋" w:eastAsia="仿宋" w:cs="仿宋"/>
          <w:sz w:val="31"/>
          <w:szCs w:val="31"/>
          <w:lang w:val="en-US" w:eastAsia="zh-CN"/>
        </w:rPr>
        <w:t>32</w:t>
      </w:r>
    </w:p>
    <w:p w14:paraId="49004DC4">
      <w:pPr>
        <w:tabs>
          <w:tab w:val="right" w:leader="dot" w:pos="12268"/>
        </w:tabs>
        <w:spacing w:before="317" w:line="222" w:lineRule="auto"/>
        <w:rPr>
          <w:rFonts w:ascii="Times New Roman" w:hAnsi="Times New Roman" w:eastAsia="Times New Roman" w:cs="Times New Roman"/>
          <w:sz w:val="31"/>
          <w:szCs w:val="31"/>
        </w:rPr>
      </w:pPr>
    </w:p>
    <w:p w14:paraId="36FC6F22">
      <w:pPr>
        <w:spacing w:line="222" w:lineRule="auto"/>
        <w:rPr>
          <w:rFonts w:ascii="Times New Roman" w:hAnsi="Times New Roman" w:eastAsia="Times New Roman" w:cs="Times New Roman"/>
          <w:sz w:val="31"/>
          <w:szCs w:val="31"/>
        </w:rPr>
        <w:sectPr>
          <w:pgSz w:w="16840" w:h="11910"/>
          <w:pgMar w:top="1012" w:right="2321" w:bottom="0" w:left="2210" w:header="0" w:footer="0" w:gutter="0"/>
          <w:pgBorders>
            <w:top w:val="none" w:sz="0" w:space="0"/>
            <w:left w:val="none" w:sz="0" w:space="0"/>
            <w:bottom w:val="none" w:sz="0" w:space="0"/>
            <w:right w:val="none" w:sz="0" w:space="0"/>
          </w:pgBorders>
          <w:cols w:space="720" w:num="1"/>
        </w:sectPr>
      </w:pPr>
    </w:p>
    <w:p w14:paraId="5B9CC1B4">
      <w:pPr>
        <w:pStyle w:val="4"/>
        <w:spacing w:before="140" w:line="219" w:lineRule="auto"/>
        <w:ind w:firstLine="3470" w:firstLineChars="700"/>
        <w:jc w:val="both"/>
        <w:rPr>
          <w:rFonts w:hint="eastAsia"/>
          <w:sz w:val="43"/>
          <w:szCs w:val="43"/>
          <w:lang w:eastAsia="zh-CN"/>
        </w:rPr>
      </w:pPr>
      <w:r>
        <w:rPr>
          <w:rFonts w:hint="eastAsia"/>
          <w:b/>
          <w:bCs/>
          <w:spacing w:val="32"/>
          <w:sz w:val="43"/>
          <w:szCs w:val="43"/>
          <w:lang w:eastAsia="zh-CN"/>
        </w:rPr>
        <w:t>（一）金融板块</w:t>
      </w:r>
      <w:r>
        <w:rPr>
          <w:b/>
          <w:bCs/>
          <w:spacing w:val="32"/>
          <w:sz w:val="43"/>
          <w:szCs w:val="43"/>
          <w:lang w:eastAsia="zh-CN"/>
        </w:rPr>
        <w:t>涉企</w:t>
      </w:r>
      <w:r>
        <w:rPr>
          <w:rFonts w:hint="eastAsia"/>
          <w:b/>
          <w:bCs/>
          <w:spacing w:val="32"/>
          <w:sz w:val="43"/>
          <w:szCs w:val="43"/>
          <w:lang w:eastAsia="zh-CN"/>
        </w:rPr>
        <w:t>增值化</w:t>
      </w:r>
      <w:r>
        <w:rPr>
          <w:b/>
          <w:bCs/>
          <w:spacing w:val="32"/>
          <w:sz w:val="43"/>
          <w:szCs w:val="43"/>
          <w:lang w:eastAsia="zh-CN"/>
        </w:rPr>
        <w:t>服务事项</w:t>
      </w:r>
      <w:r>
        <w:rPr>
          <w:rFonts w:hint="eastAsia"/>
          <w:b/>
          <w:bCs/>
          <w:spacing w:val="32"/>
          <w:sz w:val="43"/>
          <w:szCs w:val="43"/>
          <w:lang w:eastAsia="zh-CN"/>
        </w:rPr>
        <w:t>清单</w:t>
      </w:r>
    </w:p>
    <w:p w14:paraId="27BFEB83">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800"/>
        <w:gridCol w:w="399"/>
        <w:gridCol w:w="793"/>
        <w:gridCol w:w="1079"/>
        <w:gridCol w:w="924"/>
        <w:gridCol w:w="1656"/>
      </w:tblGrid>
      <w:tr w14:paraId="402F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08BAC142">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057447FB">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58FA2BB1">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72C1D94A">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5D6E6074">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6DA3D962">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41D7791E">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024E38C3">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0DE4418C">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08B34DE4">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62FE879B">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800" w:type="dxa"/>
            <w:vMerge w:val="restart"/>
            <w:tcBorders>
              <w:bottom w:val="nil"/>
            </w:tcBorders>
            <w:textDirection w:val="tbRlV"/>
            <w:vAlign w:val="center"/>
          </w:tcPr>
          <w:p w14:paraId="59A532B4">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399" w:type="dxa"/>
            <w:vMerge w:val="restart"/>
            <w:tcBorders>
              <w:bottom w:val="nil"/>
            </w:tcBorders>
            <w:textDirection w:val="tbRlV"/>
            <w:vAlign w:val="center"/>
          </w:tcPr>
          <w:p w14:paraId="319704B9">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796" w:type="dxa"/>
            <w:gridSpan w:val="3"/>
            <w:vAlign w:val="center"/>
          </w:tcPr>
          <w:p w14:paraId="67DC4C43">
            <w:pPr>
              <w:jc w:val="center"/>
              <w:rPr>
                <w:lang w:eastAsia="zh-CN"/>
              </w:rPr>
            </w:pPr>
            <w:r>
              <w:rPr>
                <w:rFonts w:hint="eastAsia" w:ascii="宋体" w:hAnsi="宋体" w:eastAsia="宋体" w:cs="宋体"/>
                <w:b/>
                <w:bCs/>
                <w:lang w:eastAsia="zh-CN"/>
              </w:rPr>
              <w:t>办理渠道</w:t>
            </w:r>
          </w:p>
        </w:tc>
        <w:tc>
          <w:tcPr>
            <w:tcW w:w="1656" w:type="dxa"/>
            <w:vMerge w:val="restart"/>
            <w:tcBorders>
              <w:bottom w:val="nil"/>
            </w:tcBorders>
            <w:vAlign w:val="center"/>
          </w:tcPr>
          <w:p w14:paraId="09669A08">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75C88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0927DB46">
            <w:pPr>
              <w:pStyle w:val="13"/>
            </w:pPr>
          </w:p>
        </w:tc>
        <w:tc>
          <w:tcPr>
            <w:tcW w:w="509" w:type="dxa"/>
            <w:textDirection w:val="tbRlV"/>
            <w:vAlign w:val="center"/>
          </w:tcPr>
          <w:p w14:paraId="5913C274">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6617B48E">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36769250">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7DD7E206">
            <w:pPr>
              <w:pStyle w:val="13"/>
              <w:rPr>
                <w:rFonts w:eastAsia="宋体"/>
                <w:lang w:eastAsia="zh-CN"/>
              </w:rPr>
            </w:pPr>
          </w:p>
        </w:tc>
        <w:tc>
          <w:tcPr>
            <w:tcW w:w="1649" w:type="dxa"/>
            <w:vMerge w:val="continue"/>
            <w:tcBorders>
              <w:top w:val="nil"/>
            </w:tcBorders>
          </w:tcPr>
          <w:p w14:paraId="5E06EDA6">
            <w:pPr>
              <w:pStyle w:val="13"/>
            </w:pPr>
          </w:p>
        </w:tc>
        <w:tc>
          <w:tcPr>
            <w:tcW w:w="1724" w:type="dxa"/>
            <w:vMerge w:val="continue"/>
            <w:tcBorders>
              <w:top w:val="nil"/>
            </w:tcBorders>
          </w:tcPr>
          <w:p w14:paraId="4AD7E1AE">
            <w:pPr>
              <w:pStyle w:val="13"/>
            </w:pPr>
          </w:p>
        </w:tc>
        <w:tc>
          <w:tcPr>
            <w:tcW w:w="779" w:type="dxa"/>
            <w:vMerge w:val="continue"/>
            <w:tcBorders>
              <w:top w:val="nil"/>
            </w:tcBorders>
          </w:tcPr>
          <w:p w14:paraId="56F9AB06">
            <w:pPr>
              <w:pStyle w:val="13"/>
            </w:pPr>
          </w:p>
        </w:tc>
        <w:tc>
          <w:tcPr>
            <w:tcW w:w="704" w:type="dxa"/>
            <w:vMerge w:val="continue"/>
            <w:tcBorders>
              <w:top w:val="nil"/>
            </w:tcBorders>
            <w:textDirection w:val="tbRlV"/>
          </w:tcPr>
          <w:p w14:paraId="4322E4B7">
            <w:pPr>
              <w:pStyle w:val="13"/>
            </w:pPr>
          </w:p>
        </w:tc>
        <w:tc>
          <w:tcPr>
            <w:tcW w:w="1739" w:type="dxa"/>
            <w:vMerge w:val="continue"/>
            <w:tcBorders>
              <w:top w:val="nil"/>
            </w:tcBorders>
          </w:tcPr>
          <w:p w14:paraId="2CAD0AA9">
            <w:pPr>
              <w:pStyle w:val="13"/>
            </w:pPr>
          </w:p>
        </w:tc>
        <w:tc>
          <w:tcPr>
            <w:tcW w:w="800" w:type="dxa"/>
            <w:vMerge w:val="continue"/>
            <w:tcBorders>
              <w:top w:val="nil"/>
            </w:tcBorders>
            <w:textDirection w:val="tbRlV"/>
          </w:tcPr>
          <w:p w14:paraId="057EC87E">
            <w:pPr>
              <w:pStyle w:val="13"/>
            </w:pPr>
          </w:p>
        </w:tc>
        <w:tc>
          <w:tcPr>
            <w:tcW w:w="399" w:type="dxa"/>
            <w:vMerge w:val="continue"/>
            <w:tcBorders>
              <w:top w:val="nil"/>
            </w:tcBorders>
            <w:textDirection w:val="tbRlV"/>
          </w:tcPr>
          <w:p w14:paraId="6BDE4E1B">
            <w:pPr>
              <w:pStyle w:val="13"/>
            </w:pPr>
          </w:p>
        </w:tc>
        <w:tc>
          <w:tcPr>
            <w:tcW w:w="793" w:type="dxa"/>
          </w:tcPr>
          <w:p w14:paraId="4A6754D3">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792DF598">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924" w:type="dxa"/>
          </w:tcPr>
          <w:p w14:paraId="7333CB57">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656" w:type="dxa"/>
            <w:vMerge w:val="continue"/>
            <w:tcBorders>
              <w:top w:val="nil"/>
            </w:tcBorders>
          </w:tcPr>
          <w:p w14:paraId="250CC404">
            <w:pPr>
              <w:pStyle w:val="13"/>
            </w:pPr>
          </w:p>
        </w:tc>
      </w:tr>
      <w:tr w14:paraId="001E6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vAlign w:val="center"/>
          </w:tcPr>
          <w:p w14:paraId="28DFBB34">
            <w:pPr>
              <w:spacing w:before="78" w:line="184" w:lineRule="auto"/>
              <w:ind w:left="-15" w:firstLine="14" w:firstLineChars="6"/>
              <w:jc w:val="center"/>
              <w:rPr>
                <w:rFonts w:hint="eastAsia" w:ascii="宋体" w:hAnsi="宋体" w:eastAsia="宋体" w:cs="宋体"/>
                <w:b w:val="0"/>
                <w:bCs w:val="0"/>
                <w:sz w:val="24"/>
                <w:szCs w:val="24"/>
              </w:rPr>
            </w:pPr>
            <w:r>
              <w:rPr>
                <w:rFonts w:ascii="宋体" w:hAnsi="宋体" w:eastAsia="宋体" w:cs="宋体"/>
                <w:b w:val="0"/>
                <w:bCs w:val="0"/>
                <w:spacing w:val="-3"/>
                <w:sz w:val="24"/>
                <w:szCs w:val="24"/>
              </w:rPr>
              <w:t>1</w:t>
            </w:r>
          </w:p>
        </w:tc>
        <w:tc>
          <w:tcPr>
            <w:tcW w:w="509" w:type="dxa"/>
            <w:vMerge w:val="restart"/>
            <w:tcBorders>
              <w:bottom w:val="nil"/>
            </w:tcBorders>
            <w:textDirection w:val="tbRlV"/>
          </w:tcPr>
          <w:p w14:paraId="2A1D765C">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金融服务</w:t>
            </w:r>
          </w:p>
        </w:tc>
        <w:tc>
          <w:tcPr>
            <w:tcW w:w="508" w:type="dxa"/>
            <w:textDirection w:val="tbRlV"/>
          </w:tcPr>
          <w:p w14:paraId="4752714D">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服务类</w:t>
            </w:r>
          </w:p>
        </w:tc>
        <w:tc>
          <w:tcPr>
            <w:tcW w:w="721" w:type="dxa"/>
            <w:vAlign w:val="center"/>
          </w:tcPr>
          <w:p w14:paraId="1ABE99CE">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上市培育服务</w:t>
            </w:r>
          </w:p>
        </w:tc>
        <w:tc>
          <w:tcPr>
            <w:tcW w:w="614" w:type="dxa"/>
            <w:textDirection w:val="tbLrV"/>
            <w:vAlign w:val="center"/>
          </w:tcPr>
          <w:p w14:paraId="120D9449">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转型升级</w:t>
            </w:r>
          </w:p>
        </w:tc>
        <w:tc>
          <w:tcPr>
            <w:tcW w:w="1649" w:type="dxa"/>
            <w:vAlign w:val="center"/>
          </w:tcPr>
          <w:p w14:paraId="753BDA02">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对符合条件的企业纳入四川省上市后备企业资源库，提供上市培育服务。</w:t>
            </w:r>
          </w:p>
        </w:tc>
        <w:tc>
          <w:tcPr>
            <w:tcW w:w="1724" w:type="dxa"/>
            <w:vAlign w:val="center"/>
          </w:tcPr>
          <w:p w14:paraId="7A9C9D28">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通过四川省上市后备企业资源库信息管理系统申报入库，入库企业按规定享受上市培育服务和省级财政补贴。</w:t>
            </w:r>
          </w:p>
        </w:tc>
        <w:tc>
          <w:tcPr>
            <w:tcW w:w="779" w:type="dxa"/>
            <w:vAlign w:val="center"/>
          </w:tcPr>
          <w:p w14:paraId="58553F97">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59756A82">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市财政局、市经科局</w:t>
            </w:r>
          </w:p>
        </w:tc>
        <w:tc>
          <w:tcPr>
            <w:tcW w:w="1739" w:type="dxa"/>
            <w:vAlign w:val="center"/>
          </w:tcPr>
          <w:p w14:paraId="1D1D1BCC">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市财政局、市经科局、什邡市金融监管支局</w:t>
            </w:r>
          </w:p>
        </w:tc>
        <w:tc>
          <w:tcPr>
            <w:tcW w:w="800" w:type="dxa"/>
            <w:textDirection w:val="tbRlV"/>
            <w:vAlign w:val="center"/>
          </w:tcPr>
          <w:p w14:paraId="00C0290B">
            <w:pPr>
              <w:spacing w:before="85" w:line="215" w:lineRule="auto"/>
              <w:ind w:left="113"/>
              <w:jc w:val="center"/>
              <w:rPr>
                <w:rFonts w:hint="eastAsia" w:ascii="宋体" w:hAnsi="宋体" w:eastAsia="宋体" w:cs="宋体"/>
                <w:sz w:val="24"/>
                <w:szCs w:val="24"/>
              </w:rPr>
            </w:pPr>
            <w:r>
              <w:rPr>
                <w:rFonts w:hint="eastAsia" w:ascii="宋体" w:hAnsi="宋体" w:eastAsia="宋体" w:cs="宋体"/>
                <w:sz w:val="24"/>
                <w:szCs w:val="24"/>
              </w:rPr>
              <w:t>拟上市企业</w:t>
            </w:r>
          </w:p>
        </w:tc>
        <w:tc>
          <w:tcPr>
            <w:tcW w:w="399" w:type="dxa"/>
            <w:textDirection w:val="tbRlV"/>
          </w:tcPr>
          <w:p w14:paraId="66F34CDB">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066AEF1D">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四川省上市后备企业资源库信息管理系统</w:t>
            </w:r>
          </w:p>
        </w:tc>
        <w:tc>
          <w:tcPr>
            <w:tcW w:w="1079" w:type="dxa"/>
            <w:vAlign w:val="center"/>
          </w:tcPr>
          <w:p w14:paraId="0DD7A276">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https://sc.winpow.com</w:t>
            </w:r>
          </w:p>
        </w:tc>
        <w:tc>
          <w:tcPr>
            <w:tcW w:w="924" w:type="dxa"/>
            <w:vAlign w:val="center"/>
          </w:tcPr>
          <w:p w14:paraId="484D6750">
            <w:pPr>
              <w:pStyle w:val="13"/>
              <w:spacing w:line="273" w:lineRule="auto"/>
              <w:jc w:val="center"/>
              <w:rPr>
                <w:rFonts w:hint="eastAsia" w:ascii="宋体" w:hAnsi="宋体" w:eastAsia="宋体" w:cs="宋体"/>
                <w:sz w:val="24"/>
                <w:szCs w:val="24"/>
              </w:rPr>
            </w:pPr>
            <w:r>
              <w:rPr>
                <w:rFonts w:hint="eastAsia" w:ascii="宋体" w:hAnsi="宋体" w:eastAsia="宋体" w:cs="宋体"/>
                <w:sz w:val="24"/>
                <w:szCs w:val="24"/>
              </w:rPr>
              <w:t>市财政局</w:t>
            </w:r>
          </w:p>
        </w:tc>
        <w:tc>
          <w:tcPr>
            <w:tcW w:w="1656" w:type="dxa"/>
            <w:vAlign w:val="center"/>
          </w:tcPr>
          <w:p w14:paraId="68C89647">
            <w:pPr>
              <w:spacing w:before="95" w:line="184" w:lineRule="auto"/>
              <w:jc w:val="center"/>
              <w:rPr>
                <w:rFonts w:ascii="宋体" w:hAnsi="宋体" w:eastAsia="宋体" w:cs="宋体"/>
                <w:sz w:val="24"/>
                <w:szCs w:val="24"/>
                <w:lang w:eastAsia="zh-CN"/>
              </w:rPr>
            </w:pPr>
            <w:r>
              <w:rPr>
                <w:rFonts w:hint="eastAsia" w:ascii="宋体" w:hAnsi="宋体" w:eastAsia="宋体" w:cs="宋体"/>
                <w:sz w:val="24"/>
                <w:szCs w:val="24"/>
              </w:rPr>
              <w:t>张志磊</w:t>
            </w:r>
          </w:p>
          <w:p w14:paraId="3AA8FDD3">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0838-6050725</w:t>
            </w:r>
          </w:p>
        </w:tc>
      </w:tr>
      <w:tr w14:paraId="30F6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020208F9">
            <w:pPr>
              <w:spacing w:before="78" w:line="183" w:lineRule="auto"/>
              <w:ind w:left="-15" w:firstLine="14" w:firstLineChars="6"/>
              <w:jc w:val="center"/>
              <w:rPr>
                <w:rFonts w:hint="eastAsia" w:ascii="宋体" w:hAnsi="宋体" w:eastAsia="宋体" w:cs="宋体"/>
                <w:b w:val="0"/>
                <w:bCs w:val="0"/>
                <w:sz w:val="24"/>
                <w:szCs w:val="24"/>
              </w:rPr>
            </w:pPr>
            <w:r>
              <w:rPr>
                <w:rFonts w:ascii="宋体" w:hAnsi="宋体" w:eastAsia="宋体" w:cs="宋体"/>
                <w:b w:val="0"/>
                <w:bCs w:val="0"/>
                <w:spacing w:val="-3"/>
                <w:sz w:val="24"/>
                <w:szCs w:val="24"/>
              </w:rPr>
              <w:t>2</w:t>
            </w:r>
          </w:p>
        </w:tc>
        <w:tc>
          <w:tcPr>
            <w:tcW w:w="509" w:type="dxa"/>
            <w:vMerge w:val="continue"/>
            <w:tcBorders>
              <w:top w:val="nil"/>
            </w:tcBorders>
            <w:textDirection w:val="tbRlV"/>
          </w:tcPr>
          <w:p w14:paraId="231EF17B">
            <w:pPr>
              <w:pStyle w:val="13"/>
            </w:pPr>
          </w:p>
        </w:tc>
        <w:tc>
          <w:tcPr>
            <w:tcW w:w="508" w:type="dxa"/>
            <w:textDirection w:val="tbRlV"/>
          </w:tcPr>
          <w:p w14:paraId="7522B7ED">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17343057">
            <w:pPr>
              <w:spacing w:line="197" w:lineRule="auto"/>
              <w:ind w:left="111" w:right="107"/>
              <w:jc w:val="center"/>
              <w:rPr>
                <w:rFonts w:hint="eastAsia" w:ascii="宋体" w:hAnsi="宋体" w:eastAsia="宋体" w:cs="宋体"/>
                <w:sz w:val="24"/>
                <w:szCs w:val="24"/>
              </w:rPr>
            </w:pPr>
            <w:r>
              <w:rPr>
                <w:rFonts w:hint="eastAsia" w:ascii="宋体" w:hAnsi="宋体" w:eastAsia="宋体" w:cs="宋体"/>
                <w:sz w:val="24"/>
                <w:szCs w:val="24"/>
              </w:rPr>
              <w:t>惠企政策直达</w:t>
            </w:r>
          </w:p>
        </w:tc>
        <w:tc>
          <w:tcPr>
            <w:tcW w:w="614" w:type="dxa"/>
            <w:vAlign w:val="center"/>
          </w:tcPr>
          <w:p w14:paraId="15961B57">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生</w:t>
            </w:r>
          </w:p>
          <w:p w14:paraId="3FFC0706">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产</w:t>
            </w:r>
          </w:p>
          <w:p w14:paraId="1AA998FE">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运</w:t>
            </w:r>
          </w:p>
          <w:p w14:paraId="7521C551">
            <w:pPr>
              <w:spacing w:line="206" w:lineRule="auto"/>
              <w:ind w:right="35"/>
              <w:jc w:val="center"/>
              <w:rPr>
                <w:rFonts w:hint="eastAsia" w:ascii="宋体" w:hAnsi="宋体" w:eastAsia="宋体" w:cs="宋体"/>
                <w:b/>
                <w:bCs/>
                <w:spacing w:val="-4"/>
                <w:sz w:val="24"/>
                <w:szCs w:val="24"/>
              </w:rPr>
            </w:pPr>
            <w:r>
              <w:rPr>
                <w:rFonts w:hint="eastAsia" w:ascii="宋体" w:hAnsi="宋体" w:eastAsia="宋体" w:cs="宋体"/>
                <w:spacing w:val="3"/>
                <w:sz w:val="24"/>
                <w:szCs w:val="24"/>
                <w:lang w:eastAsia="zh-CN"/>
              </w:rPr>
              <w:t>营</w:t>
            </w:r>
          </w:p>
        </w:tc>
        <w:tc>
          <w:tcPr>
            <w:tcW w:w="1649" w:type="dxa"/>
            <w:vAlign w:val="center"/>
          </w:tcPr>
          <w:p w14:paraId="6E58B094">
            <w:pPr>
              <w:spacing w:line="206" w:lineRule="auto"/>
              <w:ind w:right="3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为企业及重大项目提供公益性金融咨询服务，帮助实体企业融资与“融智”“融制”相结合。</w:t>
            </w:r>
          </w:p>
        </w:tc>
        <w:tc>
          <w:tcPr>
            <w:tcW w:w="1724" w:type="dxa"/>
            <w:vAlign w:val="center"/>
          </w:tcPr>
          <w:p w14:paraId="3F36BBC9">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深入企业了解其生产经营和和资金状况，帮助企业合理选择融资产品，提醒企业加强财务约束，规范关联交易，提升财务稳健性。</w:t>
            </w:r>
          </w:p>
        </w:tc>
        <w:tc>
          <w:tcPr>
            <w:tcW w:w="779" w:type="dxa"/>
            <w:vAlign w:val="center"/>
          </w:tcPr>
          <w:p w14:paraId="76660C39">
            <w:pPr>
              <w:spacing w:before="78" w:line="221" w:lineRule="auto"/>
              <w:ind w:right="90"/>
              <w:jc w:val="center"/>
              <w:rPr>
                <w:rFonts w:hint="eastAsia" w:ascii="宋体" w:hAnsi="宋体" w:eastAsia="宋体" w:cs="宋体"/>
                <w:sz w:val="24"/>
                <w:szCs w:val="24"/>
                <w:lang w:eastAsia="zh-CN"/>
              </w:rPr>
            </w:pPr>
            <w:r>
              <w:rPr>
                <w:rFonts w:hint="eastAsia" w:ascii="宋体" w:hAnsi="宋体" w:eastAsia="宋体" w:cs="宋体"/>
                <w:sz w:val="24"/>
                <w:szCs w:val="24"/>
              </w:rPr>
              <w:t>县</w:t>
            </w:r>
            <w:r>
              <w:rPr>
                <w:rFonts w:hint="eastAsia" w:ascii="宋体" w:hAnsi="宋体" w:eastAsia="宋体" w:cs="宋体"/>
                <w:sz w:val="24"/>
                <w:szCs w:val="24"/>
                <w:lang w:eastAsia="zh-CN"/>
              </w:rPr>
              <w:t>级</w:t>
            </w:r>
          </w:p>
        </w:tc>
        <w:tc>
          <w:tcPr>
            <w:tcW w:w="704" w:type="dxa"/>
            <w:textDirection w:val="tbRlV"/>
            <w:vAlign w:val="center"/>
          </w:tcPr>
          <w:p w14:paraId="43EFD048">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市财政局</w:t>
            </w:r>
          </w:p>
        </w:tc>
        <w:tc>
          <w:tcPr>
            <w:tcW w:w="1739" w:type="dxa"/>
            <w:vAlign w:val="center"/>
          </w:tcPr>
          <w:p w14:paraId="5E8D92CE">
            <w:pPr>
              <w:pStyle w:val="13"/>
              <w:spacing w:line="262" w:lineRule="auto"/>
              <w:jc w:val="center"/>
              <w:rPr>
                <w:rFonts w:hint="eastAsia" w:eastAsia="宋体"/>
                <w:lang w:eastAsia="zh-CN"/>
              </w:rPr>
            </w:pPr>
            <w:r>
              <w:rPr>
                <w:rFonts w:hint="eastAsia" w:ascii="宋体" w:hAnsi="宋体" w:eastAsia="宋体" w:cs="宋体"/>
                <w:sz w:val="24"/>
                <w:szCs w:val="24"/>
                <w:lang w:eastAsia="zh-CN"/>
              </w:rPr>
              <w:t>市财政局、什邡市金融监管支局、什邡市金融顾问服务团</w:t>
            </w:r>
          </w:p>
        </w:tc>
        <w:tc>
          <w:tcPr>
            <w:tcW w:w="800" w:type="dxa"/>
            <w:textDirection w:val="tbRlV"/>
            <w:vAlign w:val="center"/>
          </w:tcPr>
          <w:p w14:paraId="7845D0AF">
            <w:pPr>
              <w:spacing w:before="115" w:line="215" w:lineRule="auto"/>
              <w:jc w:val="center"/>
              <w:rPr>
                <w:rFonts w:hint="eastAsia" w:ascii="宋体" w:hAnsi="宋体" w:eastAsia="宋体" w:cs="宋体"/>
                <w:sz w:val="24"/>
                <w:szCs w:val="24"/>
              </w:rPr>
            </w:pPr>
            <w:r>
              <w:rPr>
                <w:rFonts w:hint="eastAsia" w:ascii="宋体" w:hAnsi="宋体" w:eastAsia="宋体" w:cs="宋体"/>
                <w:sz w:val="24"/>
                <w:szCs w:val="24"/>
                <w:lang w:eastAsia="zh-CN"/>
              </w:rPr>
              <w:t>所有</w:t>
            </w:r>
            <w:r>
              <w:rPr>
                <w:rFonts w:hint="eastAsia" w:ascii="宋体" w:hAnsi="宋体" w:eastAsia="宋体" w:cs="宋体"/>
                <w:sz w:val="24"/>
                <w:szCs w:val="24"/>
              </w:rPr>
              <w:t>企业及重大项目</w:t>
            </w:r>
          </w:p>
        </w:tc>
        <w:tc>
          <w:tcPr>
            <w:tcW w:w="399" w:type="dxa"/>
            <w:textDirection w:val="tbRlV"/>
          </w:tcPr>
          <w:p w14:paraId="2963C056">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tcPr>
          <w:p w14:paraId="473B525C">
            <w:pPr>
              <w:pStyle w:val="13"/>
              <w:spacing w:line="246" w:lineRule="auto"/>
              <w:jc w:val="center"/>
              <w:rPr>
                <w:rFonts w:hint="eastAsia" w:ascii="宋体" w:hAnsi="宋体" w:eastAsia="宋体" w:cs="宋体"/>
                <w:sz w:val="24"/>
                <w:szCs w:val="24"/>
                <w:lang w:eastAsia="zh-CN"/>
              </w:rPr>
            </w:pPr>
          </w:p>
          <w:p w14:paraId="64D8AA38">
            <w:pPr>
              <w:pStyle w:val="13"/>
              <w:spacing w:line="246" w:lineRule="auto"/>
              <w:jc w:val="center"/>
              <w:rPr>
                <w:rFonts w:hint="eastAsia" w:ascii="宋体" w:hAnsi="宋体" w:eastAsia="宋体" w:cs="宋体"/>
                <w:sz w:val="24"/>
                <w:szCs w:val="24"/>
                <w:lang w:eastAsia="zh-CN"/>
              </w:rPr>
            </w:pPr>
          </w:p>
          <w:p w14:paraId="56CF0AB4">
            <w:pPr>
              <w:pStyle w:val="13"/>
              <w:spacing w:line="246" w:lineRule="auto"/>
              <w:jc w:val="center"/>
              <w:rPr>
                <w:rFonts w:hint="eastAsia" w:ascii="宋体" w:hAnsi="宋体" w:eastAsia="宋体" w:cs="宋体"/>
                <w:sz w:val="24"/>
                <w:szCs w:val="24"/>
                <w:lang w:eastAsia="zh-CN"/>
              </w:rPr>
            </w:pPr>
          </w:p>
          <w:p w14:paraId="59998510">
            <w:pPr>
              <w:pStyle w:val="13"/>
              <w:spacing w:line="246" w:lineRule="auto"/>
              <w:jc w:val="center"/>
              <w:rPr>
                <w:rFonts w:hint="eastAsia" w:ascii="宋体" w:hAnsi="宋体" w:eastAsia="宋体" w:cs="宋体"/>
                <w:sz w:val="24"/>
                <w:szCs w:val="24"/>
                <w:lang w:eastAsia="zh-CN"/>
              </w:rPr>
            </w:pPr>
          </w:p>
          <w:p w14:paraId="06132D02">
            <w:pPr>
              <w:pStyle w:val="13"/>
              <w:spacing w:line="246" w:lineRule="auto"/>
              <w:jc w:val="center"/>
              <w:rPr>
                <w:rFonts w:hint="eastAsia" w:ascii="宋体" w:hAnsi="宋体" w:eastAsia="宋体" w:cs="宋体"/>
                <w:sz w:val="24"/>
                <w:szCs w:val="24"/>
                <w:lang w:eastAsia="zh-CN"/>
              </w:rPr>
            </w:pPr>
          </w:p>
          <w:p w14:paraId="1151A2C8">
            <w:pPr>
              <w:pStyle w:val="13"/>
              <w:spacing w:line="246" w:lineRule="auto"/>
              <w:jc w:val="center"/>
              <w:rPr>
                <w:rFonts w:hint="eastAsia" w:ascii="宋体" w:hAnsi="宋体" w:eastAsia="宋体" w:cs="宋体"/>
                <w:sz w:val="24"/>
                <w:szCs w:val="24"/>
                <w:lang w:eastAsia="zh-CN"/>
              </w:rPr>
            </w:pPr>
          </w:p>
          <w:p w14:paraId="67161C1F">
            <w:pPr>
              <w:pStyle w:val="13"/>
              <w:spacing w:line="24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079" w:type="dxa"/>
          </w:tcPr>
          <w:p w14:paraId="0E6CAD50">
            <w:pPr>
              <w:pStyle w:val="13"/>
              <w:spacing w:line="248" w:lineRule="auto"/>
              <w:jc w:val="center"/>
              <w:rPr>
                <w:rFonts w:hint="eastAsia" w:ascii="宋体" w:hAnsi="宋体" w:eastAsia="宋体" w:cs="宋体"/>
                <w:sz w:val="24"/>
                <w:szCs w:val="24"/>
                <w:lang w:eastAsia="zh-CN"/>
              </w:rPr>
            </w:pPr>
          </w:p>
          <w:p w14:paraId="46F1DFAE">
            <w:pPr>
              <w:pStyle w:val="13"/>
              <w:spacing w:line="248" w:lineRule="auto"/>
              <w:jc w:val="center"/>
              <w:rPr>
                <w:rFonts w:hint="eastAsia" w:ascii="宋体" w:hAnsi="宋体" w:eastAsia="宋体" w:cs="宋体"/>
                <w:sz w:val="24"/>
                <w:szCs w:val="24"/>
                <w:lang w:eastAsia="zh-CN"/>
              </w:rPr>
            </w:pPr>
          </w:p>
          <w:p w14:paraId="4DDC6F07">
            <w:pPr>
              <w:pStyle w:val="13"/>
              <w:spacing w:line="248" w:lineRule="auto"/>
              <w:jc w:val="center"/>
              <w:rPr>
                <w:rFonts w:hint="eastAsia" w:ascii="宋体" w:hAnsi="宋体" w:eastAsia="宋体" w:cs="宋体"/>
                <w:sz w:val="24"/>
                <w:szCs w:val="24"/>
                <w:lang w:eastAsia="zh-CN"/>
              </w:rPr>
            </w:pPr>
          </w:p>
          <w:p w14:paraId="55DD110A">
            <w:pPr>
              <w:pStyle w:val="13"/>
              <w:spacing w:line="248" w:lineRule="auto"/>
              <w:jc w:val="center"/>
              <w:rPr>
                <w:rFonts w:hint="eastAsia" w:ascii="宋体" w:hAnsi="宋体" w:eastAsia="宋体" w:cs="宋体"/>
                <w:sz w:val="24"/>
                <w:szCs w:val="24"/>
                <w:lang w:eastAsia="zh-CN"/>
              </w:rPr>
            </w:pPr>
          </w:p>
          <w:p w14:paraId="4A698EF7">
            <w:pPr>
              <w:pStyle w:val="13"/>
              <w:spacing w:line="248" w:lineRule="auto"/>
              <w:jc w:val="center"/>
              <w:rPr>
                <w:rFonts w:hint="eastAsia" w:ascii="宋体" w:hAnsi="宋体" w:eastAsia="宋体" w:cs="宋体"/>
                <w:sz w:val="24"/>
                <w:szCs w:val="24"/>
                <w:lang w:eastAsia="zh-CN"/>
              </w:rPr>
            </w:pPr>
          </w:p>
          <w:p w14:paraId="2E000A10">
            <w:pPr>
              <w:pStyle w:val="13"/>
              <w:spacing w:line="248" w:lineRule="auto"/>
              <w:jc w:val="center"/>
              <w:rPr>
                <w:rFonts w:hint="eastAsia" w:ascii="宋体" w:hAnsi="宋体" w:eastAsia="宋体" w:cs="宋体"/>
                <w:sz w:val="24"/>
                <w:szCs w:val="24"/>
                <w:lang w:eastAsia="zh-CN"/>
              </w:rPr>
            </w:pPr>
          </w:p>
          <w:p w14:paraId="41AB5535">
            <w:pPr>
              <w:pStyle w:val="13"/>
              <w:spacing w:line="248"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924" w:type="dxa"/>
            <w:vAlign w:val="center"/>
          </w:tcPr>
          <w:p w14:paraId="2E9CA73E">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市财政局</w:t>
            </w:r>
          </w:p>
        </w:tc>
        <w:tc>
          <w:tcPr>
            <w:tcW w:w="1656" w:type="dxa"/>
            <w:vAlign w:val="center"/>
          </w:tcPr>
          <w:p w14:paraId="37855B52">
            <w:pPr>
              <w:spacing w:before="87" w:line="184" w:lineRule="auto"/>
              <w:jc w:val="center"/>
              <w:rPr>
                <w:rFonts w:ascii="宋体" w:hAnsi="宋体" w:eastAsia="宋体" w:cs="宋体"/>
                <w:sz w:val="24"/>
                <w:szCs w:val="24"/>
                <w:lang w:eastAsia="zh-CN"/>
              </w:rPr>
            </w:pPr>
            <w:r>
              <w:rPr>
                <w:rFonts w:hint="eastAsia" w:ascii="宋体" w:hAnsi="宋体" w:eastAsia="宋体" w:cs="宋体"/>
                <w:sz w:val="24"/>
                <w:szCs w:val="24"/>
              </w:rPr>
              <w:t>吴承霖</w:t>
            </w:r>
          </w:p>
          <w:p w14:paraId="0349600E">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0838-6050725</w:t>
            </w:r>
          </w:p>
        </w:tc>
      </w:tr>
    </w:tbl>
    <w:p w14:paraId="01C587CF"/>
    <w:p w14:paraId="65DE93BA"/>
    <w:p w14:paraId="375A73E7"/>
    <w:p w14:paraId="321137E0"/>
    <w:p w14:paraId="19CF7FD3">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42B5C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16E21770">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68CED6A7">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728CEEE6">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34A1C0B9">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7E82AC28">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4F4E2787">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0BF04622">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5D34CD01">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22923343">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0EADD970">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2DF61687">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621C7506">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6FF13AC6">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327FF7A8">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55FF035E">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337B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440C521B">
            <w:pPr>
              <w:pStyle w:val="13"/>
            </w:pPr>
          </w:p>
        </w:tc>
        <w:tc>
          <w:tcPr>
            <w:tcW w:w="509" w:type="dxa"/>
            <w:tcBorders>
              <w:bottom w:val="single" w:color="auto" w:sz="4" w:space="0"/>
            </w:tcBorders>
            <w:textDirection w:val="tbRlV"/>
            <w:vAlign w:val="center"/>
          </w:tcPr>
          <w:p w14:paraId="0D8F67E4">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434A8452">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13F98D1E">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622E3952">
            <w:pPr>
              <w:pStyle w:val="13"/>
              <w:rPr>
                <w:rFonts w:eastAsia="宋体"/>
                <w:lang w:eastAsia="zh-CN"/>
              </w:rPr>
            </w:pPr>
          </w:p>
        </w:tc>
        <w:tc>
          <w:tcPr>
            <w:tcW w:w="1649" w:type="dxa"/>
            <w:vMerge w:val="continue"/>
            <w:tcBorders>
              <w:top w:val="nil"/>
            </w:tcBorders>
          </w:tcPr>
          <w:p w14:paraId="5D6EBB68">
            <w:pPr>
              <w:pStyle w:val="13"/>
            </w:pPr>
          </w:p>
        </w:tc>
        <w:tc>
          <w:tcPr>
            <w:tcW w:w="1724" w:type="dxa"/>
            <w:vMerge w:val="continue"/>
            <w:tcBorders>
              <w:top w:val="nil"/>
            </w:tcBorders>
          </w:tcPr>
          <w:p w14:paraId="73507658">
            <w:pPr>
              <w:pStyle w:val="13"/>
            </w:pPr>
          </w:p>
        </w:tc>
        <w:tc>
          <w:tcPr>
            <w:tcW w:w="779" w:type="dxa"/>
            <w:vMerge w:val="continue"/>
            <w:tcBorders>
              <w:top w:val="nil"/>
            </w:tcBorders>
          </w:tcPr>
          <w:p w14:paraId="31149F25">
            <w:pPr>
              <w:pStyle w:val="13"/>
            </w:pPr>
          </w:p>
        </w:tc>
        <w:tc>
          <w:tcPr>
            <w:tcW w:w="704" w:type="dxa"/>
            <w:vMerge w:val="continue"/>
            <w:tcBorders>
              <w:top w:val="nil"/>
            </w:tcBorders>
            <w:textDirection w:val="tbRlV"/>
          </w:tcPr>
          <w:p w14:paraId="054AB02B">
            <w:pPr>
              <w:pStyle w:val="13"/>
            </w:pPr>
          </w:p>
        </w:tc>
        <w:tc>
          <w:tcPr>
            <w:tcW w:w="1739" w:type="dxa"/>
            <w:vMerge w:val="continue"/>
            <w:tcBorders>
              <w:top w:val="nil"/>
            </w:tcBorders>
          </w:tcPr>
          <w:p w14:paraId="3DFC0313">
            <w:pPr>
              <w:pStyle w:val="13"/>
            </w:pPr>
          </w:p>
        </w:tc>
        <w:tc>
          <w:tcPr>
            <w:tcW w:w="660" w:type="dxa"/>
            <w:vMerge w:val="continue"/>
            <w:tcBorders>
              <w:top w:val="nil"/>
            </w:tcBorders>
            <w:textDirection w:val="tbRlV"/>
          </w:tcPr>
          <w:p w14:paraId="1A37D543">
            <w:pPr>
              <w:pStyle w:val="13"/>
            </w:pPr>
          </w:p>
        </w:tc>
        <w:tc>
          <w:tcPr>
            <w:tcW w:w="539" w:type="dxa"/>
            <w:vMerge w:val="continue"/>
            <w:tcBorders>
              <w:top w:val="nil"/>
            </w:tcBorders>
            <w:textDirection w:val="tbRlV"/>
          </w:tcPr>
          <w:p w14:paraId="07B0148B">
            <w:pPr>
              <w:pStyle w:val="13"/>
            </w:pPr>
          </w:p>
        </w:tc>
        <w:tc>
          <w:tcPr>
            <w:tcW w:w="793" w:type="dxa"/>
          </w:tcPr>
          <w:p w14:paraId="058C09A0">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2D7DDA47">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4763A7FB">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680B8DF0">
            <w:pPr>
              <w:pStyle w:val="13"/>
            </w:pPr>
          </w:p>
        </w:tc>
      </w:tr>
      <w:tr w14:paraId="19389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tcBorders>
              <w:right w:val="single" w:color="auto" w:sz="4" w:space="0"/>
            </w:tcBorders>
            <w:vAlign w:val="center"/>
          </w:tcPr>
          <w:p w14:paraId="6A27F7A4">
            <w:pPr>
              <w:spacing w:before="78" w:line="184" w:lineRule="auto"/>
              <w:ind w:left="-15" w:firstLine="14" w:firstLineChars="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09" w:type="dxa"/>
            <w:tcBorders>
              <w:top w:val="single" w:color="auto" w:sz="4" w:space="0"/>
              <w:left w:val="single" w:color="auto" w:sz="4" w:space="0"/>
              <w:bottom w:val="single" w:color="auto" w:sz="4" w:space="0"/>
              <w:right w:val="single" w:color="auto" w:sz="4" w:space="0"/>
            </w:tcBorders>
            <w:textDirection w:val="tbRlV"/>
          </w:tcPr>
          <w:p w14:paraId="7BA97174">
            <w:pPr>
              <w:spacing w:before="100" w:line="216"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金融服务</w:t>
            </w:r>
          </w:p>
        </w:tc>
        <w:tc>
          <w:tcPr>
            <w:tcW w:w="508" w:type="dxa"/>
            <w:tcBorders>
              <w:left w:val="single" w:color="auto" w:sz="4" w:space="0"/>
            </w:tcBorders>
            <w:textDirection w:val="tbRlV"/>
          </w:tcPr>
          <w:p w14:paraId="5F29707D">
            <w:pPr>
              <w:spacing w:before="98" w:line="217" w:lineRule="auto"/>
              <w:ind w:left="1058"/>
              <w:rPr>
                <w:rFonts w:hint="eastAsia" w:ascii="宋体" w:hAnsi="宋体" w:eastAsia="宋体" w:cs="宋体"/>
                <w:sz w:val="24"/>
                <w:szCs w:val="24"/>
                <w:lang w:val="en-US" w:eastAsia="zh-CN"/>
              </w:rPr>
            </w:pPr>
            <w:r>
              <w:rPr>
                <w:rFonts w:hint="eastAsia" w:ascii="宋体" w:hAnsi="宋体" w:eastAsia="宋体" w:cs="宋体"/>
                <w:sz w:val="24"/>
                <w:szCs w:val="24"/>
                <w:lang w:eastAsia="zh-CN"/>
              </w:rPr>
              <w:t>服务类</w:t>
            </w:r>
          </w:p>
        </w:tc>
        <w:tc>
          <w:tcPr>
            <w:tcW w:w="721" w:type="dxa"/>
            <w:vAlign w:val="center"/>
          </w:tcPr>
          <w:p w14:paraId="5E2178DA">
            <w:pPr>
              <w:spacing w:before="78" w:line="216" w:lineRule="auto"/>
              <w:ind w:left="111" w:right="9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投融资、企业并购、资源整合、资本运作服务</w:t>
            </w:r>
          </w:p>
        </w:tc>
        <w:tc>
          <w:tcPr>
            <w:tcW w:w="614" w:type="dxa"/>
            <w:textDirection w:val="tbLrV"/>
            <w:vAlign w:val="center"/>
          </w:tcPr>
          <w:p w14:paraId="0D357A40">
            <w:pPr>
              <w:spacing w:before="78" w:line="214" w:lineRule="auto"/>
              <w:ind w:left="61" w:right="123" w:firstLine="79"/>
              <w:jc w:val="center"/>
              <w:rPr>
                <w:rFonts w:hint="eastAsia" w:ascii="宋体" w:hAnsi="宋体" w:eastAsia="宋体" w:cs="宋体"/>
                <w:spacing w:val="3"/>
                <w:sz w:val="24"/>
                <w:szCs w:val="24"/>
              </w:rPr>
            </w:pPr>
            <w:r>
              <w:rPr>
                <w:rFonts w:hint="eastAsia" w:ascii="宋体" w:hAnsi="宋体" w:eastAsia="宋体" w:cs="宋体"/>
                <w:spacing w:val="3"/>
                <w:sz w:val="24"/>
                <w:szCs w:val="24"/>
              </w:rPr>
              <w:t>全生命周期</w:t>
            </w:r>
          </w:p>
        </w:tc>
        <w:tc>
          <w:tcPr>
            <w:tcW w:w="1649" w:type="dxa"/>
            <w:vAlign w:val="center"/>
          </w:tcPr>
          <w:p w14:paraId="22C36B25">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由国有公司旗下子公司兴雍基金为企业提供产业投资与融资、企业并购、资源整合、资本运作、规范辅导等业务；（购买服务）。</w:t>
            </w:r>
          </w:p>
        </w:tc>
        <w:tc>
          <w:tcPr>
            <w:tcW w:w="1724" w:type="dxa"/>
            <w:vAlign w:val="center"/>
          </w:tcPr>
          <w:p w14:paraId="4CA8FCCF">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标准化流程：申报—受理—审核—签订服务协议—办结反馈。</w:t>
            </w:r>
          </w:p>
        </w:tc>
        <w:tc>
          <w:tcPr>
            <w:tcW w:w="779" w:type="dxa"/>
            <w:vAlign w:val="center"/>
          </w:tcPr>
          <w:p w14:paraId="513AA668">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4E1B92A4">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经开区</w:t>
            </w:r>
          </w:p>
        </w:tc>
        <w:tc>
          <w:tcPr>
            <w:tcW w:w="1739" w:type="dxa"/>
            <w:vAlign w:val="center"/>
          </w:tcPr>
          <w:p w14:paraId="53D04B11">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四川兴雍私募基金管理有限公司</w:t>
            </w:r>
          </w:p>
        </w:tc>
        <w:tc>
          <w:tcPr>
            <w:tcW w:w="660" w:type="dxa"/>
            <w:textDirection w:val="tbRlV"/>
            <w:vAlign w:val="center"/>
          </w:tcPr>
          <w:p w14:paraId="53437CB2">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tcPr>
          <w:p w14:paraId="2699FFD4">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580EE571">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079" w:type="dxa"/>
            <w:vAlign w:val="center"/>
          </w:tcPr>
          <w:p w14:paraId="6BA315E5">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796" w:type="dxa"/>
            <w:vAlign w:val="center"/>
          </w:tcPr>
          <w:p w14:paraId="4B4D263D">
            <w:pPr>
              <w:pStyle w:val="13"/>
              <w:spacing w:line="273" w:lineRule="auto"/>
              <w:jc w:val="center"/>
              <w:rPr>
                <w:rFonts w:hint="eastAsia" w:ascii="宋体" w:hAnsi="宋体" w:eastAsia="宋体" w:cs="宋体"/>
                <w:sz w:val="24"/>
                <w:szCs w:val="24"/>
              </w:rPr>
            </w:pPr>
            <w:r>
              <w:rPr>
                <w:rFonts w:hint="eastAsia" w:ascii="宋体" w:hAnsi="宋体" w:eastAsia="宋体" w:cs="宋体"/>
                <w:sz w:val="24"/>
                <w:szCs w:val="24"/>
              </w:rPr>
              <w:t>四川兴雍私募基金管理有限公司</w:t>
            </w:r>
          </w:p>
        </w:tc>
        <w:tc>
          <w:tcPr>
            <w:tcW w:w="1784" w:type="dxa"/>
            <w:vAlign w:val="center"/>
          </w:tcPr>
          <w:p w14:paraId="1C497477">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陈果</w:t>
            </w:r>
          </w:p>
          <w:p w14:paraId="75AF4356">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15883688912</w:t>
            </w:r>
          </w:p>
        </w:tc>
      </w:tr>
    </w:tbl>
    <w:p w14:paraId="0501C7C1">
      <w:pPr>
        <w:sectPr>
          <w:footerReference r:id="rId5" w:type="default"/>
          <w:pgSz w:w="16840" w:h="11910"/>
          <w:pgMar w:top="1012" w:right="944" w:bottom="1141" w:left="884" w:header="0" w:footer="842" w:gutter="0"/>
          <w:pgBorders>
            <w:top w:val="none" w:sz="0" w:space="0"/>
            <w:left w:val="none" w:sz="0" w:space="0"/>
            <w:bottom w:val="none" w:sz="0" w:space="0"/>
            <w:right w:val="none" w:sz="0" w:space="0"/>
          </w:pgBorders>
          <w:pgNumType w:fmt="decimal" w:start="1"/>
          <w:cols w:space="720" w:num="1"/>
        </w:sectPr>
      </w:pPr>
    </w:p>
    <w:p w14:paraId="4595ABCA">
      <w:pPr>
        <w:pStyle w:val="4"/>
        <w:spacing w:before="140" w:line="219" w:lineRule="auto"/>
        <w:ind w:firstLine="2974" w:firstLineChars="600"/>
        <w:jc w:val="both"/>
        <w:rPr>
          <w:rFonts w:hint="eastAsia"/>
          <w:sz w:val="43"/>
          <w:szCs w:val="43"/>
          <w:lang w:eastAsia="zh-CN"/>
        </w:rPr>
      </w:pPr>
      <w:r>
        <w:rPr>
          <w:rFonts w:hint="eastAsia"/>
          <w:b/>
          <w:bCs/>
          <w:spacing w:val="32"/>
          <w:sz w:val="43"/>
          <w:szCs w:val="43"/>
          <w:lang w:eastAsia="zh-CN"/>
        </w:rPr>
        <w:t>（二）知识产权板块</w:t>
      </w:r>
      <w:r>
        <w:rPr>
          <w:b/>
          <w:bCs/>
          <w:spacing w:val="32"/>
          <w:sz w:val="43"/>
          <w:szCs w:val="43"/>
          <w:lang w:eastAsia="zh-CN"/>
        </w:rPr>
        <w:t>涉企</w:t>
      </w:r>
      <w:r>
        <w:rPr>
          <w:rFonts w:hint="eastAsia"/>
          <w:b/>
          <w:bCs/>
          <w:spacing w:val="32"/>
          <w:sz w:val="43"/>
          <w:szCs w:val="43"/>
          <w:lang w:eastAsia="zh-CN"/>
        </w:rPr>
        <w:t>增值化服务</w:t>
      </w:r>
      <w:r>
        <w:rPr>
          <w:b/>
          <w:bCs/>
          <w:spacing w:val="32"/>
          <w:sz w:val="43"/>
          <w:szCs w:val="43"/>
          <w:lang w:eastAsia="zh-CN"/>
        </w:rPr>
        <w:t>事项</w:t>
      </w:r>
      <w:r>
        <w:rPr>
          <w:rFonts w:hint="eastAsia"/>
          <w:b/>
          <w:bCs/>
          <w:spacing w:val="32"/>
          <w:sz w:val="43"/>
          <w:szCs w:val="43"/>
          <w:lang w:eastAsia="zh-CN"/>
        </w:rPr>
        <w:t>清单</w:t>
      </w:r>
    </w:p>
    <w:p w14:paraId="57C73723">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643C8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344B6D24">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5A37C3FF">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655E5A36">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1F0037C8">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69E74F9F">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54D11C10">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72DA05B6">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413C609F">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25E74115">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355259F5">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7CDC955C">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76D241C6">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67084DFF">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3E5D97D5">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362AD99B">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6DA65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50527DE1">
            <w:pPr>
              <w:pStyle w:val="13"/>
            </w:pPr>
          </w:p>
        </w:tc>
        <w:tc>
          <w:tcPr>
            <w:tcW w:w="509" w:type="dxa"/>
            <w:textDirection w:val="tbRlV"/>
            <w:vAlign w:val="center"/>
          </w:tcPr>
          <w:p w14:paraId="10B6665C">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2AA2ACC7">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0" w:type="dxa"/>
            <w:vAlign w:val="center"/>
          </w:tcPr>
          <w:p w14:paraId="37E5D2AB">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5583414D">
            <w:pPr>
              <w:pStyle w:val="13"/>
              <w:rPr>
                <w:rFonts w:eastAsia="宋体"/>
                <w:lang w:eastAsia="zh-CN"/>
              </w:rPr>
            </w:pPr>
          </w:p>
        </w:tc>
        <w:tc>
          <w:tcPr>
            <w:tcW w:w="1649" w:type="dxa"/>
            <w:vMerge w:val="continue"/>
            <w:tcBorders>
              <w:top w:val="nil"/>
            </w:tcBorders>
          </w:tcPr>
          <w:p w14:paraId="13E6D2CD">
            <w:pPr>
              <w:pStyle w:val="13"/>
            </w:pPr>
          </w:p>
        </w:tc>
        <w:tc>
          <w:tcPr>
            <w:tcW w:w="1724" w:type="dxa"/>
            <w:vMerge w:val="continue"/>
            <w:tcBorders>
              <w:top w:val="nil"/>
            </w:tcBorders>
          </w:tcPr>
          <w:p w14:paraId="2683DC59">
            <w:pPr>
              <w:pStyle w:val="13"/>
            </w:pPr>
          </w:p>
        </w:tc>
        <w:tc>
          <w:tcPr>
            <w:tcW w:w="779" w:type="dxa"/>
            <w:vMerge w:val="continue"/>
            <w:tcBorders>
              <w:top w:val="nil"/>
            </w:tcBorders>
          </w:tcPr>
          <w:p w14:paraId="3AF7B7A5">
            <w:pPr>
              <w:pStyle w:val="13"/>
            </w:pPr>
          </w:p>
        </w:tc>
        <w:tc>
          <w:tcPr>
            <w:tcW w:w="704" w:type="dxa"/>
            <w:vMerge w:val="continue"/>
            <w:tcBorders>
              <w:top w:val="nil"/>
            </w:tcBorders>
            <w:textDirection w:val="tbRlV"/>
          </w:tcPr>
          <w:p w14:paraId="17223EE9">
            <w:pPr>
              <w:pStyle w:val="13"/>
            </w:pPr>
          </w:p>
        </w:tc>
        <w:tc>
          <w:tcPr>
            <w:tcW w:w="1739" w:type="dxa"/>
            <w:vMerge w:val="continue"/>
            <w:tcBorders>
              <w:top w:val="nil"/>
            </w:tcBorders>
          </w:tcPr>
          <w:p w14:paraId="74EB5E58">
            <w:pPr>
              <w:pStyle w:val="13"/>
            </w:pPr>
          </w:p>
        </w:tc>
        <w:tc>
          <w:tcPr>
            <w:tcW w:w="660" w:type="dxa"/>
            <w:vMerge w:val="continue"/>
            <w:tcBorders>
              <w:top w:val="nil"/>
            </w:tcBorders>
            <w:textDirection w:val="tbRlV"/>
          </w:tcPr>
          <w:p w14:paraId="6FC24CD5">
            <w:pPr>
              <w:pStyle w:val="13"/>
            </w:pPr>
          </w:p>
        </w:tc>
        <w:tc>
          <w:tcPr>
            <w:tcW w:w="539" w:type="dxa"/>
            <w:vMerge w:val="continue"/>
            <w:tcBorders>
              <w:top w:val="nil"/>
            </w:tcBorders>
            <w:textDirection w:val="tbRlV"/>
          </w:tcPr>
          <w:p w14:paraId="02AB1B7E">
            <w:pPr>
              <w:pStyle w:val="13"/>
            </w:pPr>
          </w:p>
        </w:tc>
        <w:tc>
          <w:tcPr>
            <w:tcW w:w="793" w:type="dxa"/>
          </w:tcPr>
          <w:p w14:paraId="754A932E">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2F3F4B1E">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5" w:type="dxa"/>
          </w:tcPr>
          <w:p w14:paraId="0D709ECE">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36294D96">
            <w:pPr>
              <w:pStyle w:val="13"/>
            </w:pPr>
          </w:p>
        </w:tc>
      </w:tr>
      <w:tr w14:paraId="1828F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572BC166">
            <w:pPr>
              <w:spacing w:before="78" w:line="184" w:lineRule="auto"/>
              <w:ind w:left="-15" w:firstLine="14" w:firstLineChars="6"/>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509" w:type="dxa"/>
            <w:vMerge w:val="restart"/>
            <w:tcBorders>
              <w:bottom w:val="nil"/>
            </w:tcBorders>
            <w:textDirection w:val="tbRlV"/>
          </w:tcPr>
          <w:p w14:paraId="59C4BFE7">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知识产权服务</w:t>
            </w:r>
          </w:p>
        </w:tc>
        <w:tc>
          <w:tcPr>
            <w:tcW w:w="508" w:type="dxa"/>
            <w:textDirection w:val="tbRlV"/>
          </w:tcPr>
          <w:p w14:paraId="0715E6C0">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0" w:type="dxa"/>
            <w:vAlign w:val="center"/>
          </w:tcPr>
          <w:p w14:paraId="3C832B6E">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省级科技企业孵化器认定咨询服务</w:t>
            </w:r>
          </w:p>
        </w:tc>
        <w:tc>
          <w:tcPr>
            <w:tcW w:w="614" w:type="dxa"/>
            <w:vAlign w:val="center"/>
          </w:tcPr>
          <w:p w14:paraId="79C80A51">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转</w:t>
            </w:r>
          </w:p>
          <w:p w14:paraId="10CD3F7D">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型</w:t>
            </w:r>
          </w:p>
          <w:p w14:paraId="4C6DDE90">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升</w:t>
            </w:r>
          </w:p>
          <w:p w14:paraId="4C85F0FB">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级</w:t>
            </w:r>
          </w:p>
        </w:tc>
        <w:tc>
          <w:tcPr>
            <w:tcW w:w="1649" w:type="dxa"/>
            <w:vAlign w:val="center"/>
          </w:tcPr>
          <w:p w14:paraId="132E64ED">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提供省级科技企业孵化器申报、推荐和政策咨询服务。</w:t>
            </w:r>
          </w:p>
        </w:tc>
        <w:tc>
          <w:tcPr>
            <w:tcW w:w="1724" w:type="dxa"/>
            <w:vAlign w:val="center"/>
          </w:tcPr>
          <w:p w14:paraId="3A852BDD">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根据申报通知要求和企业需求，积极做好申报指导和推荐服务工作。</w:t>
            </w:r>
          </w:p>
        </w:tc>
        <w:tc>
          <w:tcPr>
            <w:tcW w:w="779" w:type="dxa"/>
            <w:vAlign w:val="center"/>
          </w:tcPr>
          <w:p w14:paraId="7DC31196">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4E69DDE8">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1739" w:type="dxa"/>
            <w:vAlign w:val="center"/>
          </w:tcPr>
          <w:p w14:paraId="2B384F22">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660" w:type="dxa"/>
            <w:textDirection w:val="tbRlV"/>
            <w:vAlign w:val="center"/>
          </w:tcPr>
          <w:p w14:paraId="23A597CC">
            <w:pPr>
              <w:spacing w:before="85" w:line="215" w:lineRule="auto"/>
              <w:ind w:left="113"/>
              <w:jc w:val="center"/>
              <w:rPr>
                <w:rFonts w:hint="eastAsia" w:ascii="宋体" w:hAnsi="宋体" w:eastAsia="宋体" w:cs="宋体"/>
                <w:sz w:val="24"/>
                <w:szCs w:val="24"/>
              </w:rPr>
            </w:pPr>
            <w:r>
              <w:rPr>
                <w:rFonts w:hint="eastAsia" w:ascii="宋体" w:hAnsi="宋体" w:eastAsia="宋体" w:cs="宋体"/>
                <w:sz w:val="24"/>
                <w:szCs w:val="24"/>
              </w:rPr>
              <w:t>创新载体</w:t>
            </w:r>
          </w:p>
        </w:tc>
        <w:tc>
          <w:tcPr>
            <w:tcW w:w="539" w:type="dxa"/>
            <w:textDirection w:val="tbRlV"/>
            <w:vAlign w:val="center"/>
          </w:tcPr>
          <w:p w14:paraId="2E9A59A7">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1C7996D1">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四川省科学技术厅官网</w:t>
            </w:r>
          </w:p>
        </w:tc>
        <w:tc>
          <w:tcPr>
            <w:tcW w:w="1079" w:type="dxa"/>
            <w:vAlign w:val="center"/>
          </w:tcPr>
          <w:p w14:paraId="4C3079A6">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https://kjt.sc.gov.cn/</w:t>
            </w:r>
          </w:p>
        </w:tc>
        <w:tc>
          <w:tcPr>
            <w:tcW w:w="795" w:type="dxa"/>
            <w:vAlign w:val="center"/>
          </w:tcPr>
          <w:p w14:paraId="12DFD7A8">
            <w:pPr>
              <w:pStyle w:val="13"/>
              <w:spacing w:line="273"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6AEC75C9">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饶康义15984933188</w:t>
            </w:r>
          </w:p>
        </w:tc>
      </w:tr>
      <w:tr w14:paraId="47E98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48A6FC3F">
            <w:pPr>
              <w:spacing w:before="78" w:line="183" w:lineRule="auto"/>
              <w:ind w:left="-15" w:firstLine="14" w:firstLineChars="6"/>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509" w:type="dxa"/>
            <w:vMerge w:val="continue"/>
            <w:tcBorders>
              <w:top w:val="nil"/>
            </w:tcBorders>
            <w:textDirection w:val="tbRlV"/>
          </w:tcPr>
          <w:p w14:paraId="7F271EC1">
            <w:pPr>
              <w:pStyle w:val="13"/>
            </w:pPr>
          </w:p>
        </w:tc>
        <w:tc>
          <w:tcPr>
            <w:tcW w:w="508" w:type="dxa"/>
            <w:textDirection w:val="tbRlV"/>
          </w:tcPr>
          <w:p w14:paraId="73C2B101">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0" w:type="dxa"/>
            <w:vAlign w:val="center"/>
          </w:tcPr>
          <w:p w14:paraId="0B874757">
            <w:pPr>
              <w:spacing w:line="197" w:lineRule="auto"/>
              <w:ind w:left="111" w:right="10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国家高新技术企业认定服务</w:t>
            </w:r>
          </w:p>
        </w:tc>
        <w:tc>
          <w:tcPr>
            <w:tcW w:w="614" w:type="dxa"/>
            <w:vAlign w:val="center"/>
          </w:tcPr>
          <w:p w14:paraId="12108F53">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转</w:t>
            </w:r>
          </w:p>
          <w:p w14:paraId="0DCA3C53">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型</w:t>
            </w:r>
          </w:p>
          <w:p w14:paraId="1BA0764B">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升</w:t>
            </w:r>
          </w:p>
          <w:p w14:paraId="16CCE0F2">
            <w:pPr>
              <w:spacing w:line="206" w:lineRule="auto"/>
              <w:ind w:right="35"/>
              <w:jc w:val="center"/>
              <w:rPr>
                <w:rFonts w:hint="eastAsia" w:ascii="宋体" w:hAnsi="宋体" w:eastAsia="宋体" w:cs="宋体"/>
                <w:b/>
                <w:bCs/>
                <w:spacing w:val="-4"/>
                <w:sz w:val="24"/>
                <w:szCs w:val="24"/>
              </w:rPr>
            </w:pPr>
            <w:r>
              <w:rPr>
                <w:rFonts w:hint="eastAsia" w:ascii="宋体" w:hAnsi="宋体" w:eastAsia="宋体" w:cs="宋体"/>
                <w:spacing w:val="3"/>
                <w:sz w:val="24"/>
                <w:szCs w:val="24"/>
                <w:lang w:eastAsia="zh-CN"/>
              </w:rPr>
              <w:t>级</w:t>
            </w:r>
          </w:p>
        </w:tc>
        <w:tc>
          <w:tcPr>
            <w:tcW w:w="1649" w:type="dxa"/>
            <w:vAlign w:val="center"/>
          </w:tcPr>
          <w:p w14:paraId="2B0A654F">
            <w:pPr>
              <w:spacing w:line="206" w:lineRule="auto"/>
              <w:ind w:right="3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提供国家高新技术企业申报、推荐和政策咨询服务。</w:t>
            </w:r>
          </w:p>
        </w:tc>
        <w:tc>
          <w:tcPr>
            <w:tcW w:w="1724" w:type="dxa"/>
            <w:vAlign w:val="center"/>
          </w:tcPr>
          <w:p w14:paraId="5417B26E">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根据申报通知要求企业需求，积极做好申报指导和推荐服务工作。</w:t>
            </w:r>
          </w:p>
        </w:tc>
        <w:tc>
          <w:tcPr>
            <w:tcW w:w="779" w:type="dxa"/>
            <w:vAlign w:val="center"/>
          </w:tcPr>
          <w:p w14:paraId="2AB11B58">
            <w:pPr>
              <w:spacing w:before="78" w:line="221" w:lineRule="auto"/>
              <w:ind w:right="90"/>
              <w:jc w:val="center"/>
              <w:rPr>
                <w:rFonts w:hint="eastAsia" w:ascii="宋体" w:hAnsi="宋体" w:eastAsia="宋体" w:cs="宋体"/>
                <w:sz w:val="24"/>
                <w:szCs w:val="24"/>
              </w:rPr>
            </w:pPr>
            <w:r>
              <w:rPr>
                <w:rFonts w:hint="eastAsia" w:ascii="宋体" w:hAnsi="宋体" w:eastAsia="宋体" w:cs="宋体"/>
                <w:sz w:val="24"/>
                <w:szCs w:val="24"/>
              </w:rPr>
              <w:t>县级</w:t>
            </w:r>
          </w:p>
        </w:tc>
        <w:tc>
          <w:tcPr>
            <w:tcW w:w="704" w:type="dxa"/>
            <w:textDirection w:val="tbRlV"/>
            <w:vAlign w:val="center"/>
          </w:tcPr>
          <w:p w14:paraId="210D77AE">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市经科局</w:t>
            </w:r>
          </w:p>
        </w:tc>
        <w:tc>
          <w:tcPr>
            <w:tcW w:w="1739" w:type="dxa"/>
            <w:vAlign w:val="center"/>
          </w:tcPr>
          <w:p w14:paraId="5B50D770">
            <w:pPr>
              <w:pStyle w:val="13"/>
              <w:spacing w:line="262" w:lineRule="auto"/>
              <w:jc w:val="center"/>
              <w:rPr>
                <w:rFonts w:hint="eastAsia" w:eastAsia="宋体"/>
                <w:lang w:eastAsia="zh-CN"/>
              </w:rPr>
            </w:pPr>
            <w:r>
              <w:rPr>
                <w:rFonts w:hint="eastAsia" w:ascii="宋体" w:hAnsi="宋体" w:eastAsia="宋体" w:cs="宋体"/>
                <w:sz w:val="24"/>
                <w:szCs w:val="24"/>
                <w:lang w:eastAsia="zh-CN"/>
              </w:rPr>
              <w:t>市经科局</w:t>
            </w:r>
          </w:p>
        </w:tc>
        <w:tc>
          <w:tcPr>
            <w:tcW w:w="660" w:type="dxa"/>
            <w:textDirection w:val="tbRlV"/>
          </w:tcPr>
          <w:p w14:paraId="09A1F512">
            <w:pPr>
              <w:spacing w:before="115" w:line="215" w:lineRule="auto"/>
              <w:jc w:val="center"/>
              <w:rPr>
                <w:rFonts w:hint="eastAsia" w:ascii="宋体" w:hAnsi="宋体" w:eastAsia="宋体" w:cs="宋体"/>
                <w:sz w:val="24"/>
                <w:szCs w:val="24"/>
              </w:rPr>
            </w:pPr>
            <w:r>
              <w:rPr>
                <w:rFonts w:hint="eastAsia" w:ascii="宋体" w:hAnsi="宋体" w:eastAsia="宋体" w:cs="宋体"/>
                <w:sz w:val="24"/>
                <w:szCs w:val="24"/>
              </w:rPr>
              <w:t>所有企业</w:t>
            </w:r>
          </w:p>
        </w:tc>
        <w:tc>
          <w:tcPr>
            <w:tcW w:w="539" w:type="dxa"/>
            <w:textDirection w:val="tbRlV"/>
            <w:vAlign w:val="center"/>
          </w:tcPr>
          <w:p w14:paraId="7601803E">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292A18FB">
            <w:pPr>
              <w:pStyle w:val="13"/>
              <w:spacing w:line="246" w:lineRule="auto"/>
              <w:jc w:val="center"/>
              <w:rPr>
                <w:rFonts w:hint="eastAsia" w:ascii="宋体" w:hAnsi="宋体" w:eastAsia="宋体" w:cs="宋体"/>
                <w:sz w:val="24"/>
                <w:szCs w:val="24"/>
              </w:rPr>
            </w:pPr>
            <w:r>
              <w:rPr>
                <w:rFonts w:hint="eastAsia" w:ascii="宋体" w:hAnsi="宋体" w:eastAsia="宋体" w:cs="宋体"/>
                <w:sz w:val="24"/>
                <w:szCs w:val="24"/>
              </w:rPr>
              <w:t>科学技术部政务服务平台</w:t>
            </w:r>
          </w:p>
        </w:tc>
        <w:tc>
          <w:tcPr>
            <w:tcW w:w="1079" w:type="dxa"/>
            <w:vAlign w:val="center"/>
          </w:tcPr>
          <w:p w14:paraId="00A74CC2">
            <w:pPr>
              <w:pStyle w:val="13"/>
              <w:spacing w:line="248" w:lineRule="auto"/>
              <w:rPr>
                <w:rFonts w:hint="eastAsia" w:ascii="宋体" w:hAnsi="宋体" w:eastAsia="宋体" w:cs="宋体"/>
                <w:sz w:val="24"/>
                <w:szCs w:val="24"/>
              </w:rPr>
            </w:pPr>
            <w:r>
              <w:rPr>
                <w:rFonts w:hint="eastAsia" w:ascii="宋体" w:hAnsi="宋体" w:eastAsia="宋体" w:cs="宋体"/>
                <w:sz w:val="24"/>
                <w:szCs w:val="24"/>
              </w:rPr>
              <w:t>https://fuwu.most.gov.cn/html/zxbl/</w:t>
            </w:r>
          </w:p>
        </w:tc>
        <w:tc>
          <w:tcPr>
            <w:tcW w:w="795" w:type="dxa"/>
            <w:vAlign w:val="center"/>
          </w:tcPr>
          <w:p w14:paraId="1963BB91">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588CE5EE">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饶康义15984933188</w:t>
            </w:r>
          </w:p>
        </w:tc>
      </w:tr>
    </w:tbl>
    <w:p w14:paraId="3F268CE1">
      <w:pPr>
        <w:spacing w:before="141"/>
        <w:rPr>
          <w:rFonts w:hint="eastAsia" w:eastAsia="宋体"/>
          <w:lang w:eastAsia="zh-CN"/>
        </w:rPr>
      </w:pPr>
    </w:p>
    <w:p w14:paraId="40A03605">
      <w:pPr>
        <w:spacing w:line="126" w:lineRule="exact"/>
        <w:rPr>
          <w:lang w:eastAsia="zh-CN"/>
        </w:rPr>
      </w:pPr>
    </w:p>
    <w:p w14:paraId="30313D82">
      <w:pPr>
        <w:spacing w:before="60" w:line="217" w:lineRule="auto"/>
        <w:ind w:left="299"/>
        <w:rPr>
          <w:rFonts w:ascii="宋体" w:hAnsi="宋体" w:eastAsia="宋体" w:cs="宋体"/>
          <w:b/>
          <w:bCs/>
          <w:spacing w:val="-3"/>
          <w:sz w:val="24"/>
          <w:szCs w:val="24"/>
        </w:rPr>
        <w:sectPr>
          <w:footerReference r:id="rId6" w:type="default"/>
          <w:pgSz w:w="16840" w:h="11910"/>
          <w:pgMar w:top="1012" w:right="955" w:bottom="1140" w:left="884" w:header="0" w:footer="842" w:gutter="0"/>
          <w:pgBorders>
            <w:top w:val="none" w:sz="0" w:space="0"/>
            <w:left w:val="none" w:sz="0" w:space="0"/>
            <w:bottom w:val="none" w:sz="0" w:space="0"/>
            <w:right w:val="none" w:sz="0" w:space="0"/>
          </w:pgBorders>
          <w:pgNumType w:fmt="decimal"/>
          <w:cols w:space="720" w:num="1"/>
        </w:sectPr>
      </w:pPr>
    </w:p>
    <w:tbl>
      <w:tblPr>
        <w:tblStyle w:val="12"/>
        <w:tblpPr w:leftFromText="180" w:rightFromText="180" w:vertAnchor="text" w:tblpXSpec="center" w:tblpY="1"/>
        <w:tblOverlap w:val="never"/>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5411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6E4A9F45">
            <w:pPr>
              <w:spacing w:before="60" w:line="217" w:lineRule="auto"/>
              <w:ind w:left="299"/>
              <w:rPr>
                <w:rFonts w:ascii="宋体" w:hAnsi="宋体" w:eastAsia="宋体" w:cs="宋体"/>
                <w:b/>
                <w:bCs/>
                <w:spacing w:val="-3"/>
                <w:sz w:val="24"/>
                <w:szCs w:val="24"/>
              </w:rPr>
            </w:pPr>
          </w:p>
          <w:p w14:paraId="7FD53ACF">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10475817">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46B7A799">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4CB130AC">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2D8C0ED0">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5DA875AE">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4468196E">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363AE970">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3A044CBB">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6447F2F0">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116A9554">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09C07DE2">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0393437B">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407E9E0F">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2DF362E3">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69E3B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5CA1A332">
            <w:pPr>
              <w:pStyle w:val="13"/>
            </w:pPr>
          </w:p>
        </w:tc>
        <w:tc>
          <w:tcPr>
            <w:tcW w:w="509" w:type="dxa"/>
            <w:textDirection w:val="tbRlV"/>
            <w:vAlign w:val="center"/>
          </w:tcPr>
          <w:p w14:paraId="2BCDDCCF">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57E20A13">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0" w:type="dxa"/>
            <w:vAlign w:val="center"/>
          </w:tcPr>
          <w:p w14:paraId="34C50978">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6D5E4A1A">
            <w:pPr>
              <w:pStyle w:val="13"/>
              <w:rPr>
                <w:rFonts w:eastAsia="宋体"/>
                <w:lang w:eastAsia="zh-CN"/>
              </w:rPr>
            </w:pPr>
          </w:p>
        </w:tc>
        <w:tc>
          <w:tcPr>
            <w:tcW w:w="1649" w:type="dxa"/>
            <w:vMerge w:val="continue"/>
            <w:tcBorders>
              <w:top w:val="nil"/>
            </w:tcBorders>
          </w:tcPr>
          <w:p w14:paraId="44D317AB">
            <w:pPr>
              <w:pStyle w:val="13"/>
            </w:pPr>
          </w:p>
        </w:tc>
        <w:tc>
          <w:tcPr>
            <w:tcW w:w="1724" w:type="dxa"/>
            <w:vMerge w:val="continue"/>
            <w:tcBorders>
              <w:top w:val="nil"/>
            </w:tcBorders>
          </w:tcPr>
          <w:p w14:paraId="10882DDB">
            <w:pPr>
              <w:pStyle w:val="13"/>
            </w:pPr>
          </w:p>
        </w:tc>
        <w:tc>
          <w:tcPr>
            <w:tcW w:w="779" w:type="dxa"/>
            <w:vMerge w:val="continue"/>
            <w:tcBorders>
              <w:top w:val="nil"/>
            </w:tcBorders>
          </w:tcPr>
          <w:p w14:paraId="6F22C224">
            <w:pPr>
              <w:pStyle w:val="13"/>
            </w:pPr>
          </w:p>
        </w:tc>
        <w:tc>
          <w:tcPr>
            <w:tcW w:w="704" w:type="dxa"/>
            <w:vMerge w:val="continue"/>
            <w:tcBorders>
              <w:top w:val="nil"/>
            </w:tcBorders>
            <w:textDirection w:val="tbRlV"/>
          </w:tcPr>
          <w:p w14:paraId="63E46C40">
            <w:pPr>
              <w:pStyle w:val="13"/>
            </w:pPr>
          </w:p>
        </w:tc>
        <w:tc>
          <w:tcPr>
            <w:tcW w:w="1739" w:type="dxa"/>
            <w:vMerge w:val="continue"/>
            <w:tcBorders>
              <w:top w:val="nil"/>
            </w:tcBorders>
          </w:tcPr>
          <w:p w14:paraId="67A77347">
            <w:pPr>
              <w:pStyle w:val="13"/>
            </w:pPr>
          </w:p>
        </w:tc>
        <w:tc>
          <w:tcPr>
            <w:tcW w:w="660" w:type="dxa"/>
            <w:vMerge w:val="continue"/>
            <w:tcBorders>
              <w:top w:val="nil"/>
            </w:tcBorders>
            <w:textDirection w:val="tbRlV"/>
          </w:tcPr>
          <w:p w14:paraId="78E90074">
            <w:pPr>
              <w:pStyle w:val="13"/>
            </w:pPr>
          </w:p>
        </w:tc>
        <w:tc>
          <w:tcPr>
            <w:tcW w:w="539" w:type="dxa"/>
            <w:vMerge w:val="continue"/>
            <w:tcBorders>
              <w:top w:val="nil"/>
            </w:tcBorders>
            <w:textDirection w:val="tbRlV"/>
          </w:tcPr>
          <w:p w14:paraId="2E6BD761">
            <w:pPr>
              <w:pStyle w:val="13"/>
            </w:pPr>
          </w:p>
        </w:tc>
        <w:tc>
          <w:tcPr>
            <w:tcW w:w="793" w:type="dxa"/>
          </w:tcPr>
          <w:p w14:paraId="21F9C98E">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57C51861">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5" w:type="dxa"/>
          </w:tcPr>
          <w:p w14:paraId="4F5F4902">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5C0566F5">
            <w:pPr>
              <w:pStyle w:val="13"/>
            </w:pPr>
          </w:p>
        </w:tc>
      </w:tr>
      <w:tr w14:paraId="46B28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71A4D6FF">
            <w:pPr>
              <w:spacing w:before="78" w:line="184" w:lineRule="auto"/>
              <w:ind w:left="-15" w:firstLine="14" w:firstLineChars="6"/>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509" w:type="dxa"/>
            <w:vMerge w:val="restart"/>
            <w:tcBorders>
              <w:bottom w:val="nil"/>
            </w:tcBorders>
            <w:textDirection w:val="tbRlV"/>
          </w:tcPr>
          <w:p w14:paraId="08CE17B9">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知识产权服务</w:t>
            </w:r>
          </w:p>
        </w:tc>
        <w:tc>
          <w:tcPr>
            <w:tcW w:w="508" w:type="dxa"/>
            <w:textDirection w:val="tbRlV"/>
          </w:tcPr>
          <w:p w14:paraId="161B6E8F">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0" w:type="dxa"/>
            <w:vAlign w:val="center"/>
          </w:tcPr>
          <w:p w14:paraId="06D7EA9C">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国家科技型中小企业评价入库</w:t>
            </w:r>
          </w:p>
        </w:tc>
        <w:tc>
          <w:tcPr>
            <w:tcW w:w="614" w:type="dxa"/>
            <w:textDirection w:val="tbLrV"/>
            <w:vAlign w:val="center"/>
          </w:tcPr>
          <w:p w14:paraId="0062C304">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转型升级</w:t>
            </w:r>
          </w:p>
        </w:tc>
        <w:tc>
          <w:tcPr>
            <w:tcW w:w="1649" w:type="dxa"/>
            <w:vAlign w:val="center"/>
          </w:tcPr>
          <w:p w14:paraId="26A53A16">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提供国家科技型中小企业评价入库申报、推荐和政策咨询服务。</w:t>
            </w:r>
          </w:p>
        </w:tc>
        <w:tc>
          <w:tcPr>
            <w:tcW w:w="1724" w:type="dxa"/>
            <w:vAlign w:val="center"/>
          </w:tcPr>
          <w:p w14:paraId="7F473F2F">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根据申报通知要求和企业需求，积极做好申报指导和推荐服务工作。</w:t>
            </w:r>
          </w:p>
        </w:tc>
        <w:tc>
          <w:tcPr>
            <w:tcW w:w="779" w:type="dxa"/>
            <w:textDirection w:val="tbLrV"/>
            <w:vAlign w:val="center"/>
          </w:tcPr>
          <w:p w14:paraId="4D6F76FD">
            <w:pPr>
              <w:spacing w:line="219" w:lineRule="auto"/>
              <w:ind w:left="153" w:leftChars="0" w:right="113"/>
              <w:jc w:val="center"/>
              <w:rPr>
                <w:rFonts w:hint="eastAsia" w:ascii="宋体" w:hAnsi="宋体" w:eastAsia="宋体" w:cs="宋体"/>
                <w:sz w:val="24"/>
                <w:szCs w:val="24"/>
                <w:lang w:eastAsia="zh-CN"/>
              </w:rPr>
            </w:pPr>
            <w:r>
              <w:rPr>
                <w:rFonts w:hint="eastAsia" w:ascii="宋体" w:hAnsi="宋体" w:eastAsia="宋体" w:cs="宋体"/>
                <w:sz w:val="24"/>
                <w:szCs w:val="24"/>
              </w:rPr>
              <w:t>县级</w:t>
            </w:r>
          </w:p>
        </w:tc>
        <w:tc>
          <w:tcPr>
            <w:tcW w:w="704" w:type="dxa"/>
            <w:textDirection w:val="tbRlV"/>
            <w:vAlign w:val="center"/>
          </w:tcPr>
          <w:p w14:paraId="4161AEDD">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1739" w:type="dxa"/>
            <w:vAlign w:val="center"/>
          </w:tcPr>
          <w:p w14:paraId="05033962">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660" w:type="dxa"/>
            <w:textDirection w:val="tbRlV"/>
            <w:vAlign w:val="center"/>
          </w:tcPr>
          <w:p w14:paraId="38D52482">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0597FEFF">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1C3DB898">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科学技术部政务服务平台</w:t>
            </w:r>
          </w:p>
        </w:tc>
        <w:tc>
          <w:tcPr>
            <w:tcW w:w="1079" w:type="dxa"/>
            <w:vAlign w:val="center"/>
          </w:tcPr>
          <w:p w14:paraId="2920F9C7">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https://zjtx.miit.gov.cn/</w:t>
            </w:r>
          </w:p>
        </w:tc>
        <w:tc>
          <w:tcPr>
            <w:tcW w:w="795" w:type="dxa"/>
            <w:vAlign w:val="center"/>
          </w:tcPr>
          <w:p w14:paraId="63130EA4">
            <w:pPr>
              <w:pStyle w:val="13"/>
              <w:spacing w:line="273"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31958CB9">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饶康义15984933188</w:t>
            </w:r>
          </w:p>
        </w:tc>
      </w:tr>
      <w:tr w14:paraId="4A7B4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231E2C64">
            <w:pPr>
              <w:spacing w:before="78" w:line="183" w:lineRule="auto"/>
              <w:ind w:left="-15" w:firstLine="14" w:firstLineChars="6"/>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509" w:type="dxa"/>
            <w:vMerge w:val="continue"/>
            <w:tcBorders>
              <w:top w:val="nil"/>
            </w:tcBorders>
            <w:textDirection w:val="tbRlV"/>
          </w:tcPr>
          <w:p w14:paraId="6CA319D8">
            <w:pPr>
              <w:pStyle w:val="13"/>
            </w:pPr>
          </w:p>
        </w:tc>
        <w:tc>
          <w:tcPr>
            <w:tcW w:w="508" w:type="dxa"/>
            <w:textDirection w:val="tbRlV"/>
          </w:tcPr>
          <w:p w14:paraId="4427FB33">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0" w:type="dxa"/>
            <w:vAlign w:val="center"/>
          </w:tcPr>
          <w:p w14:paraId="3F80D1A0">
            <w:pPr>
              <w:spacing w:line="197" w:lineRule="auto"/>
              <w:ind w:left="111" w:right="10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省瞪羚企业备案</w:t>
            </w:r>
          </w:p>
        </w:tc>
        <w:tc>
          <w:tcPr>
            <w:tcW w:w="614" w:type="dxa"/>
            <w:vAlign w:val="center"/>
          </w:tcPr>
          <w:p w14:paraId="5C294A20">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转</w:t>
            </w:r>
          </w:p>
          <w:p w14:paraId="57495648">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型</w:t>
            </w:r>
          </w:p>
          <w:p w14:paraId="132E20B4">
            <w:pPr>
              <w:spacing w:line="206" w:lineRule="auto"/>
              <w:ind w:right="35"/>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升</w:t>
            </w:r>
          </w:p>
          <w:p w14:paraId="7A6D19EE">
            <w:pPr>
              <w:spacing w:line="206" w:lineRule="auto"/>
              <w:ind w:right="35"/>
              <w:jc w:val="center"/>
              <w:rPr>
                <w:rFonts w:hint="eastAsia" w:ascii="宋体" w:hAnsi="宋体" w:eastAsia="宋体" w:cs="宋体"/>
                <w:b/>
                <w:bCs/>
                <w:spacing w:val="-4"/>
                <w:sz w:val="24"/>
                <w:szCs w:val="24"/>
                <w:lang w:eastAsia="zh-CN"/>
              </w:rPr>
            </w:pPr>
            <w:r>
              <w:rPr>
                <w:rFonts w:hint="eastAsia" w:ascii="宋体" w:hAnsi="宋体" w:eastAsia="宋体" w:cs="宋体"/>
                <w:spacing w:val="3"/>
                <w:sz w:val="24"/>
                <w:szCs w:val="24"/>
                <w:lang w:eastAsia="zh-CN"/>
              </w:rPr>
              <w:t>级</w:t>
            </w:r>
          </w:p>
        </w:tc>
        <w:tc>
          <w:tcPr>
            <w:tcW w:w="1649" w:type="dxa"/>
            <w:vAlign w:val="center"/>
          </w:tcPr>
          <w:p w14:paraId="01473395">
            <w:pPr>
              <w:spacing w:line="206" w:lineRule="auto"/>
              <w:ind w:right="3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提供四川省瞪羚企业备案申报推荐和政策咨询服务。</w:t>
            </w:r>
          </w:p>
        </w:tc>
        <w:tc>
          <w:tcPr>
            <w:tcW w:w="1724" w:type="dxa"/>
            <w:vAlign w:val="center"/>
          </w:tcPr>
          <w:p w14:paraId="42B9BFD1">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根据申报通知要求和企业需求，积极做好申报指导和推荐服务工作。</w:t>
            </w:r>
          </w:p>
        </w:tc>
        <w:tc>
          <w:tcPr>
            <w:tcW w:w="779" w:type="dxa"/>
            <w:textDirection w:val="tbLrV"/>
            <w:vAlign w:val="center"/>
          </w:tcPr>
          <w:p w14:paraId="747D25AF">
            <w:pPr>
              <w:spacing w:before="78" w:line="221" w:lineRule="auto"/>
              <w:ind w:left="113" w:right="90" w:rightChars="0"/>
              <w:jc w:val="center"/>
              <w:rPr>
                <w:rFonts w:hint="eastAsia" w:ascii="宋体" w:hAnsi="宋体" w:eastAsia="宋体" w:cs="宋体"/>
                <w:sz w:val="24"/>
                <w:szCs w:val="24"/>
              </w:rPr>
            </w:pPr>
            <w:r>
              <w:rPr>
                <w:rFonts w:hint="eastAsia" w:ascii="宋体" w:hAnsi="宋体" w:eastAsia="宋体" w:cs="宋体"/>
                <w:sz w:val="24"/>
                <w:szCs w:val="24"/>
              </w:rPr>
              <w:t>县级</w:t>
            </w:r>
          </w:p>
        </w:tc>
        <w:tc>
          <w:tcPr>
            <w:tcW w:w="704" w:type="dxa"/>
            <w:textDirection w:val="tbRlV"/>
            <w:vAlign w:val="center"/>
          </w:tcPr>
          <w:p w14:paraId="23AB91F1">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市经科局</w:t>
            </w:r>
          </w:p>
        </w:tc>
        <w:tc>
          <w:tcPr>
            <w:tcW w:w="1739" w:type="dxa"/>
            <w:vAlign w:val="center"/>
          </w:tcPr>
          <w:p w14:paraId="132BDA04">
            <w:pPr>
              <w:pStyle w:val="13"/>
              <w:spacing w:line="262" w:lineRule="auto"/>
              <w:jc w:val="center"/>
              <w:rPr>
                <w:rFonts w:hint="eastAsia" w:eastAsia="宋体"/>
                <w:lang w:eastAsia="zh-CN"/>
              </w:rPr>
            </w:pPr>
            <w:r>
              <w:rPr>
                <w:rFonts w:hint="eastAsia" w:ascii="宋体" w:hAnsi="宋体" w:eastAsia="宋体" w:cs="宋体"/>
                <w:sz w:val="24"/>
                <w:szCs w:val="24"/>
                <w:lang w:eastAsia="zh-CN"/>
              </w:rPr>
              <w:t>市经科局</w:t>
            </w:r>
          </w:p>
        </w:tc>
        <w:tc>
          <w:tcPr>
            <w:tcW w:w="660" w:type="dxa"/>
            <w:textDirection w:val="tbRlV"/>
          </w:tcPr>
          <w:p w14:paraId="4C8E1FE5">
            <w:pPr>
              <w:spacing w:before="115" w:line="215" w:lineRule="auto"/>
              <w:jc w:val="center"/>
              <w:rPr>
                <w:rFonts w:hint="eastAsia" w:ascii="宋体" w:hAnsi="宋体" w:eastAsia="宋体" w:cs="宋体"/>
                <w:sz w:val="24"/>
                <w:szCs w:val="24"/>
              </w:rPr>
            </w:pPr>
            <w:r>
              <w:rPr>
                <w:rFonts w:hint="eastAsia" w:ascii="宋体" w:hAnsi="宋体" w:eastAsia="宋体" w:cs="宋体"/>
                <w:sz w:val="24"/>
                <w:szCs w:val="24"/>
              </w:rPr>
              <w:t>所有企业</w:t>
            </w:r>
          </w:p>
        </w:tc>
        <w:tc>
          <w:tcPr>
            <w:tcW w:w="539" w:type="dxa"/>
            <w:textDirection w:val="tbRlV"/>
            <w:vAlign w:val="center"/>
          </w:tcPr>
          <w:p w14:paraId="6DF215E4">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45299FD3">
            <w:pPr>
              <w:pStyle w:val="13"/>
              <w:spacing w:line="246" w:lineRule="auto"/>
              <w:jc w:val="center"/>
              <w:rPr>
                <w:rFonts w:hint="eastAsia" w:ascii="宋体" w:hAnsi="宋体" w:eastAsia="宋体" w:cs="宋体"/>
                <w:sz w:val="24"/>
                <w:szCs w:val="24"/>
              </w:rPr>
            </w:pPr>
            <w:r>
              <w:rPr>
                <w:rFonts w:hint="eastAsia" w:ascii="宋体" w:hAnsi="宋体" w:eastAsia="宋体" w:cs="宋体"/>
                <w:sz w:val="24"/>
                <w:szCs w:val="24"/>
              </w:rPr>
              <w:t>四川省科技管理信息系统</w:t>
            </w:r>
          </w:p>
        </w:tc>
        <w:tc>
          <w:tcPr>
            <w:tcW w:w="1079" w:type="dxa"/>
            <w:vAlign w:val="center"/>
          </w:tcPr>
          <w:p w14:paraId="55EFE213">
            <w:pPr>
              <w:pStyle w:val="13"/>
              <w:spacing w:line="248" w:lineRule="auto"/>
              <w:rPr>
                <w:rFonts w:hint="eastAsia" w:ascii="宋体" w:hAnsi="宋体" w:eastAsia="宋体" w:cs="宋体"/>
                <w:sz w:val="24"/>
                <w:szCs w:val="24"/>
              </w:rPr>
            </w:pPr>
            <w:r>
              <w:rPr>
                <w:rFonts w:hint="eastAsia" w:ascii="宋体" w:hAnsi="宋体" w:eastAsia="宋体" w:cs="宋体"/>
                <w:sz w:val="24"/>
                <w:szCs w:val="24"/>
              </w:rPr>
              <w:t>http://202.61.89.120/login/index</w:t>
            </w:r>
          </w:p>
        </w:tc>
        <w:tc>
          <w:tcPr>
            <w:tcW w:w="795" w:type="dxa"/>
            <w:vAlign w:val="center"/>
          </w:tcPr>
          <w:p w14:paraId="56F593C4">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447385DD">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饶康义15984933188</w:t>
            </w:r>
          </w:p>
        </w:tc>
      </w:tr>
    </w:tbl>
    <w:p w14:paraId="4C6F1F05">
      <w:pPr>
        <w:spacing w:before="141"/>
        <w:rPr>
          <w:rFonts w:hint="eastAsia" w:eastAsia="宋体"/>
          <w:lang w:eastAsia="zh-CN"/>
        </w:rPr>
      </w:pPr>
    </w:p>
    <w:p w14:paraId="4E52D0E7">
      <w:pPr>
        <w:spacing w:before="141"/>
        <w:rPr>
          <w:rFonts w:hint="eastAsia" w:eastAsia="宋体"/>
          <w:lang w:eastAsia="zh-CN"/>
        </w:rPr>
      </w:pPr>
    </w:p>
    <w:p w14:paraId="63F0C949">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5A0F5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2CB2CB01">
            <w:pPr>
              <w:spacing w:before="60" w:line="217" w:lineRule="auto"/>
              <w:ind w:left="299"/>
              <w:rPr>
                <w:rFonts w:ascii="宋体" w:hAnsi="宋体" w:eastAsia="宋体" w:cs="宋体"/>
                <w:b/>
                <w:bCs/>
                <w:spacing w:val="-3"/>
                <w:sz w:val="24"/>
                <w:szCs w:val="24"/>
              </w:rPr>
            </w:pPr>
          </w:p>
          <w:p w14:paraId="1CF3EE77">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2CA048F9">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A44700F">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366AC181">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214C7A1C">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62BE26D5">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0A0C96FE">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45138DF9">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379AAD55">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417A878C">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1C57A42F">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282342FE">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5F2CBCB4">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5ED85FF2">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43531D94">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0F89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78035F48">
            <w:pPr>
              <w:pStyle w:val="13"/>
            </w:pPr>
          </w:p>
        </w:tc>
        <w:tc>
          <w:tcPr>
            <w:tcW w:w="509" w:type="dxa"/>
            <w:textDirection w:val="tbRlV"/>
            <w:vAlign w:val="center"/>
          </w:tcPr>
          <w:p w14:paraId="76ADD3E0">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1FAAF359">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0" w:type="dxa"/>
            <w:vAlign w:val="center"/>
          </w:tcPr>
          <w:p w14:paraId="10A3D108">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74F6B29F">
            <w:pPr>
              <w:pStyle w:val="13"/>
              <w:rPr>
                <w:rFonts w:eastAsia="宋体"/>
                <w:lang w:eastAsia="zh-CN"/>
              </w:rPr>
            </w:pPr>
          </w:p>
        </w:tc>
        <w:tc>
          <w:tcPr>
            <w:tcW w:w="1649" w:type="dxa"/>
            <w:vMerge w:val="continue"/>
            <w:tcBorders>
              <w:top w:val="nil"/>
            </w:tcBorders>
          </w:tcPr>
          <w:p w14:paraId="36893CFC">
            <w:pPr>
              <w:pStyle w:val="13"/>
            </w:pPr>
          </w:p>
        </w:tc>
        <w:tc>
          <w:tcPr>
            <w:tcW w:w="1724" w:type="dxa"/>
            <w:vMerge w:val="continue"/>
            <w:tcBorders>
              <w:top w:val="nil"/>
            </w:tcBorders>
          </w:tcPr>
          <w:p w14:paraId="71255513">
            <w:pPr>
              <w:pStyle w:val="13"/>
            </w:pPr>
          </w:p>
        </w:tc>
        <w:tc>
          <w:tcPr>
            <w:tcW w:w="779" w:type="dxa"/>
            <w:vMerge w:val="continue"/>
            <w:tcBorders>
              <w:top w:val="nil"/>
            </w:tcBorders>
          </w:tcPr>
          <w:p w14:paraId="16DB16FD">
            <w:pPr>
              <w:pStyle w:val="13"/>
            </w:pPr>
          </w:p>
        </w:tc>
        <w:tc>
          <w:tcPr>
            <w:tcW w:w="704" w:type="dxa"/>
            <w:vMerge w:val="continue"/>
            <w:tcBorders>
              <w:top w:val="nil"/>
            </w:tcBorders>
            <w:textDirection w:val="tbRlV"/>
          </w:tcPr>
          <w:p w14:paraId="40C81457">
            <w:pPr>
              <w:pStyle w:val="13"/>
            </w:pPr>
          </w:p>
        </w:tc>
        <w:tc>
          <w:tcPr>
            <w:tcW w:w="1739" w:type="dxa"/>
            <w:vMerge w:val="continue"/>
            <w:tcBorders>
              <w:top w:val="nil"/>
            </w:tcBorders>
          </w:tcPr>
          <w:p w14:paraId="0B17F473">
            <w:pPr>
              <w:pStyle w:val="13"/>
            </w:pPr>
          </w:p>
        </w:tc>
        <w:tc>
          <w:tcPr>
            <w:tcW w:w="660" w:type="dxa"/>
            <w:vMerge w:val="continue"/>
            <w:tcBorders>
              <w:top w:val="nil"/>
            </w:tcBorders>
            <w:textDirection w:val="tbRlV"/>
          </w:tcPr>
          <w:p w14:paraId="51491372">
            <w:pPr>
              <w:pStyle w:val="13"/>
            </w:pPr>
          </w:p>
        </w:tc>
        <w:tc>
          <w:tcPr>
            <w:tcW w:w="539" w:type="dxa"/>
            <w:vMerge w:val="continue"/>
            <w:tcBorders>
              <w:top w:val="nil"/>
            </w:tcBorders>
            <w:textDirection w:val="tbRlV"/>
          </w:tcPr>
          <w:p w14:paraId="76C0810D">
            <w:pPr>
              <w:pStyle w:val="13"/>
            </w:pPr>
          </w:p>
        </w:tc>
        <w:tc>
          <w:tcPr>
            <w:tcW w:w="793" w:type="dxa"/>
          </w:tcPr>
          <w:p w14:paraId="5EF0BD31">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221604CF">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5" w:type="dxa"/>
          </w:tcPr>
          <w:p w14:paraId="4682F3DA">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3C28A6D4">
            <w:pPr>
              <w:pStyle w:val="13"/>
            </w:pPr>
          </w:p>
        </w:tc>
      </w:tr>
      <w:tr w14:paraId="0AB05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4B951EB4">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509" w:type="dxa"/>
            <w:vMerge w:val="restart"/>
            <w:tcBorders>
              <w:bottom w:val="nil"/>
            </w:tcBorders>
            <w:textDirection w:val="tbRlV"/>
          </w:tcPr>
          <w:p w14:paraId="5B5DF352">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知识产权服务</w:t>
            </w:r>
          </w:p>
        </w:tc>
        <w:tc>
          <w:tcPr>
            <w:tcW w:w="508" w:type="dxa"/>
            <w:textDirection w:val="tbRlV"/>
          </w:tcPr>
          <w:p w14:paraId="6AF04A1A">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0" w:type="dxa"/>
            <w:vAlign w:val="center"/>
          </w:tcPr>
          <w:p w14:paraId="4C12DB86">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省工程技术研究中心</w:t>
            </w:r>
          </w:p>
        </w:tc>
        <w:tc>
          <w:tcPr>
            <w:tcW w:w="614" w:type="dxa"/>
            <w:textDirection w:val="tbLrV"/>
            <w:vAlign w:val="center"/>
          </w:tcPr>
          <w:p w14:paraId="7A2A88ED">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转型升级</w:t>
            </w:r>
          </w:p>
        </w:tc>
        <w:tc>
          <w:tcPr>
            <w:tcW w:w="1649" w:type="dxa"/>
            <w:vAlign w:val="center"/>
          </w:tcPr>
          <w:p w14:paraId="409D0EA2">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提供四川省工程技术研究中心申报推荐和政策咨询服务。</w:t>
            </w:r>
          </w:p>
        </w:tc>
        <w:tc>
          <w:tcPr>
            <w:tcW w:w="1724" w:type="dxa"/>
            <w:vAlign w:val="center"/>
          </w:tcPr>
          <w:p w14:paraId="44FD1E4C">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根据申报通知要求和企业需求，积极做好申报指导和推荐服务工作。</w:t>
            </w:r>
          </w:p>
        </w:tc>
        <w:tc>
          <w:tcPr>
            <w:tcW w:w="779" w:type="dxa"/>
            <w:textDirection w:val="tbLrV"/>
            <w:vAlign w:val="center"/>
          </w:tcPr>
          <w:p w14:paraId="6C20888C">
            <w:pPr>
              <w:spacing w:line="219" w:lineRule="auto"/>
              <w:ind w:left="153" w:leftChars="0" w:righ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16970D5F">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1739" w:type="dxa"/>
            <w:vAlign w:val="center"/>
          </w:tcPr>
          <w:p w14:paraId="64796A12">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660" w:type="dxa"/>
            <w:textDirection w:val="tbRlV"/>
            <w:vAlign w:val="center"/>
          </w:tcPr>
          <w:p w14:paraId="277A48BC">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创新企业</w:t>
            </w:r>
          </w:p>
        </w:tc>
        <w:tc>
          <w:tcPr>
            <w:tcW w:w="539" w:type="dxa"/>
            <w:textDirection w:val="tbRlV"/>
            <w:vAlign w:val="center"/>
          </w:tcPr>
          <w:p w14:paraId="79EA42A9">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0672A9F4">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四川省工程技术研究中心管理系统</w:t>
            </w:r>
          </w:p>
        </w:tc>
        <w:tc>
          <w:tcPr>
            <w:tcW w:w="1079" w:type="dxa"/>
            <w:vAlign w:val="center"/>
          </w:tcPr>
          <w:p w14:paraId="4E0070BE">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http://202.61.89.121:81/gczx/</w:t>
            </w:r>
          </w:p>
        </w:tc>
        <w:tc>
          <w:tcPr>
            <w:tcW w:w="795" w:type="dxa"/>
            <w:vAlign w:val="center"/>
          </w:tcPr>
          <w:p w14:paraId="4C49F537">
            <w:pPr>
              <w:pStyle w:val="13"/>
              <w:spacing w:line="273"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56881B90">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饶康义15984933188</w:t>
            </w:r>
          </w:p>
        </w:tc>
      </w:tr>
      <w:tr w14:paraId="4B88C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47D78539">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509" w:type="dxa"/>
            <w:vMerge w:val="continue"/>
            <w:tcBorders>
              <w:top w:val="nil"/>
            </w:tcBorders>
            <w:textDirection w:val="tbRlV"/>
          </w:tcPr>
          <w:p w14:paraId="07EBEC88">
            <w:pPr>
              <w:pStyle w:val="13"/>
            </w:pPr>
          </w:p>
        </w:tc>
        <w:tc>
          <w:tcPr>
            <w:tcW w:w="508" w:type="dxa"/>
            <w:textDirection w:val="tbRlV"/>
          </w:tcPr>
          <w:p w14:paraId="1FAEAA2F">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0" w:type="dxa"/>
            <w:vAlign w:val="center"/>
          </w:tcPr>
          <w:p w14:paraId="3A461067">
            <w:pPr>
              <w:spacing w:line="197" w:lineRule="auto"/>
              <w:ind w:left="111" w:right="10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国家备案众创空间</w:t>
            </w:r>
          </w:p>
        </w:tc>
        <w:tc>
          <w:tcPr>
            <w:tcW w:w="614" w:type="dxa"/>
            <w:textDirection w:val="tbLrV"/>
            <w:vAlign w:val="center"/>
          </w:tcPr>
          <w:p w14:paraId="3334EF28">
            <w:pPr>
              <w:spacing w:line="206" w:lineRule="auto"/>
              <w:ind w:left="113" w:right="35" w:rightChars="0"/>
              <w:jc w:val="center"/>
              <w:rPr>
                <w:rFonts w:hint="eastAsia" w:ascii="宋体" w:hAnsi="宋体" w:eastAsia="宋体" w:cs="宋体"/>
                <w:b/>
                <w:bCs/>
                <w:spacing w:val="-4"/>
                <w:sz w:val="24"/>
                <w:szCs w:val="24"/>
                <w:lang w:eastAsia="zh-CN"/>
              </w:rPr>
            </w:pPr>
            <w:r>
              <w:rPr>
                <w:rFonts w:hint="eastAsia" w:ascii="宋体" w:hAnsi="宋体" w:eastAsia="宋体" w:cs="宋体"/>
                <w:spacing w:val="-4"/>
                <w:sz w:val="24"/>
                <w:szCs w:val="24"/>
                <w:lang w:eastAsia="zh-CN"/>
              </w:rPr>
              <w:t>转型升级</w:t>
            </w:r>
          </w:p>
        </w:tc>
        <w:tc>
          <w:tcPr>
            <w:tcW w:w="1649" w:type="dxa"/>
            <w:vAlign w:val="center"/>
          </w:tcPr>
          <w:p w14:paraId="1CE8723B">
            <w:pPr>
              <w:spacing w:line="206" w:lineRule="auto"/>
              <w:ind w:right="3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提供国家备案众创空间申报推荐服务。</w:t>
            </w:r>
          </w:p>
        </w:tc>
        <w:tc>
          <w:tcPr>
            <w:tcW w:w="1724" w:type="dxa"/>
            <w:vAlign w:val="center"/>
          </w:tcPr>
          <w:p w14:paraId="12F37711">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根据申报通知要求和企业需求，积极做好申报指导和推荐服务工作。</w:t>
            </w:r>
          </w:p>
        </w:tc>
        <w:tc>
          <w:tcPr>
            <w:tcW w:w="779" w:type="dxa"/>
            <w:textDirection w:val="tbLrV"/>
            <w:vAlign w:val="center"/>
          </w:tcPr>
          <w:p w14:paraId="6C17B31F">
            <w:pPr>
              <w:spacing w:before="78" w:line="221" w:lineRule="auto"/>
              <w:ind w:left="113" w:right="90" w:rightChars="0"/>
              <w:jc w:val="center"/>
              <w:rPr>
                <w:rFonts w:hint="eastAsia" w:ascii="宋体" w:hAnsi="宋体" w:eastAsia="宋体" w:cs="宋体"/>
                <w:sz w:val="24"/>
                <w:szCs w:val="24"/>
              </w:rPr>
            </w:pPr>
            <w:r>
              <w:rPr>
                <w:rFonts w:hint="eastAsia" w:ascii="宋体" w:hAnsi="宋体" w:eastAsia="宋体" w:cs="宋体"/>
                <w:sz w:val="24"/>
                <w:szCs w:val="24"/>
              </w:rPr>
              <w:t>县级</w:t>
            </w:r>
          </w:p>
        </w:tc>
        <w:tc>
          <w:tcPr>
            <w:tcW w:w="704" w:type="dxa"/>
            <w:textDirection w:val="tbRlV"/>
            <w:vAlign w:val="center"/>
          </w:tcPr>
          <w:p w14:paraId="18F3FED0">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市经科局</w:t>
            </w:r>
          </w:p>
        </w:tc>
        <w:tc>
          <w:tcPr>
            <w:tcW w:w="1739" w:type="dxa"/>
            <w:vAlign w:val="center"/>
          </w:tcPr>
          <w:p w14:paraId="4CE26335">
            <w:pPr>
              <w:pStyle w:val="13"/>
              <w:spacing w:line="262" w:lineRule="auto"/>
              <w:jc w:val="center"/>
              <w:rPr>
                <w:rFonts w:hint="eastAsia" w:eastAsia="宋体"/>
                <w:lang w:eastAsia="zh-CN"/>
              </w:rPr>
            </w:pPr>
            <w:r>
              <w:rPr>
                <w:rFonts w:hint="eastAsia" w:ascii="宋体" w:hAnsi="宋体" w:eastAsia="宋体" w:cs="宋体"/>
                <w:sz w:val="24"/>
                <w:szCs w:val="24"/>
                <w:lang w:eastAsia="zh-CN"/>
              </w:rPr>
              <w:t>市经科局</w:t>
            </w:r>
          </w:p>
        </w:tc>
        <w:tc>
          <w:tcPr>
            <w:tcW w:w="660" w:type="dxa"/>
            <w:textDirection w:val="tbRlV"/>
          </w:tcPr>
          <w:p w14:paraId="671AC3FA">
            <w:pPr>
              <w:spacing w:before="115" w:line="215" w:lineRule="auto"/>
              <w:jc w:val="center"/>
              <w:rPr>
                <w:rFonts w:hint="eastAsia" w:ascii="宋体" w:hAnsi="宋体" w:eastAsia="宋体" w:cs="宋体"/>
                <w:sz w:val="24"/>
                <w:szCs w:val="24"/>
              </w:rPr>
            </w:pPr>
            <w:r>
              <w:rPr>
                <w:rFonts w:hint="eastAsia" w:ascii="宋体" w:hAnsi="宋体" w:eastAsia="宋体" w:cs="宋体"/>
                <w:sz w:val="24"/>
                <w:szCs w:val="24"/>
              </w:rPr>
              <w:t>所有企业</w:t>
            </w:r>
          </w:p>
        </w:tc>
        <w:tc>
          <w:tcPr>
            <w:tcW w:w="539" w:type="dxa"/>
            <w:textDirection w:val="tbRlV"/>
            <w:vAlign w:val="center"/>
          </w:tcPr>
          <w:p w14:paraId="25F7F7F4">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58478E63">
            <w:pPr>
              <w:pStyle w:val="13"/>
              <w:spacing w:line="246" w:lineRule="auto"/>
              <w:jc w:val="center"/>
              <w:rPr>
                <w:rFonts w:hint="eastAsia" w:ascii="宋体" w:hAnsi="宋体" w:eastAsia="宋体" w:cs="宋体"/>
                <w:sz w:val="24"/>
                <w:szCs w:val="24"/>
              </w:rPr>
            </w:pPr>
            <w:r>
              <w:rPr>
                <w:rFonts w:hint="eastAsia" w:ascii="宋体" w:hAnsi="宋体" w:eastAsia="宋体" w:cs="宋体"/>
                <w:sz w:val="24"/>
                <w:szCs w:val="24"/>
              </w:rPr>
              <w:t>科学技术部政务服务平台</w:t>
            </w:r>
          </w:p>
        </w:tc>
        <w:tc>
          <w:tcPr>
            <w:tcW w:w="1079" w:type="dxa"/>
            <w:vAlign w:val="center"/>
          </w:tcPr>
          <w:p w14:paraId="3E483801">
            <w:pPr>
              <w:pStyle w:val="13"/>
              <w:spacing w:line="248" w:lineRule="auto"/>
              <w:rPr>
                <w:rFonts w:hint="eastAsia" w:ascii="宋体" w:hAnsi="宋体" w:eastAsia="宋体" w:cs="宋体"/>
                <w:sz w:val="24"/>
                <w:szCs w:val="24"/>
              </w:rPr>
            </w:pPr>
            <w:r>
              <w:rPr>
                <w:rFonts w:hint="eastAsia" w:ascii="宋体" w:hAnsi="宋体" w:eastAsia="宋体" w:cs="宋体"/>
                <w:sz w:val="24"/>
                <w:szCs w:val="24"/>
              </w:rPr>
              <w:t>https://fuwu.most.gov.cn/html/zxbl/</w:t>
            </w:r>
          </w:p>
        </w:tc>
        <w:tc>
          <w:tcPr>
            <w:tcW w:w="795" w:type="dxa"/>
            <w:vAlign w:val="center"/>
          </w:tcPr>
          <w:p w14:paraId="7F875571">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1B83B6B4">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饶康义15984933188</w:t>
            </w:r>
          </w:p>
        </w:tc>
      </w:tr>
    </w:tbl>
    <w:p w14:paraId="09BD673B">
      <w:pPr>
        <w:spacing w:before="141"/>
        <w:rPr>
          <w:rFonts w:hint="eastAsia" w:eastAsia="宋体"/>
          <w:lang w:eastAsia="zh-CN"/>
        </w:rPr>
      </w:pPr>
    </w:p>
    <w:p w14:paraId="2C0B98BC">
      <w:pPr>
        <w:spacing w:before="141"/>
        <w:rPr>
          <w:rFonts w:hint="eastAsia" w:eastAsia="宋体"/>
          <w:lang w:eastAsia="zh-CN"/>
        </w:rPr>
      </w:pPr>
    </w:p>
    <w:p w14:paraId="291BD004">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400F9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50CBCEF1">
            <w:pPr>
              <w:spacing w:before="60" w:line="217" w:lineRule="auto"/>
              <w:ind w:left="299"/>
              <w:rPr>
                <w:rFonts w:ascii="宋体" w:hAnsi="宋体" w:eastAsia="宋体" w:cs="宋体"/>
                <w:b/>
                <w:bCs/>
                <w:spacing w:val="-3"/>
                <w:sz w:val="24"/>
                <w:szCs w:val="24"/>
              </w:rPr>
            </w:pPr>
          </w:p>
          <w:p w14:paraId="04DD260F">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162F9BCE">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0538A968">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7C8065D1">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110766F9">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25877B65">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42CD71E0">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F60E35C">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49405B7E">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41E7A9C3">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5D413D35">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66A7CEC0">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7FD8B93C">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1A97D3AC">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749691AD">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5E540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4DA3B808">
            <w:pPr>
              <w:pStyle w:val="13"/>
            </w:pPr>
          </w:p>
        </w:tc>
        <w:tc>
          <w:tcPr>
            <w:tcW w:w="509" w:type="dxa"/>
            <w:textDirection w:val="tbRlV"/>
            <w:vAlign w:val="center"/>
          </w:tcPr>
          <w:p w14:paraId="0F683689">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1609BED3">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0" w:type="dxa"/>
            <w:vAlign w:val="center"/>
          </w:tcPr>
          <w:p w14:paraId="64C4C922">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20C28358">
            <w:pPr>
              <w:pStyle w:val="13"/>
              <w:rPr>
                <w:rFonts w:eastAsia="宋体"/>
                <w:lang w:eastAsia="zh-CN"/>
              </w:rPr>
            </w:pPr>
          </w:p>
        </w:tc>
        <w:tc>
          <w:tcPr>
            <w:tcW w:w="1649" w:type="dxa"/>
            <w:vMerge w:val="continue"/>
            <w:tcBorders>
              <w:top w:val="nil"/>
            </w:tcBorders>
          </w:tcPr>
          <w:p w14:paraId="7AF461D8">
            <w:pPr>
              <w:pStyle w:val="13"/>
            </w:pPr>
          </w:p>
        </w:tc>
        <w:tc>
          <w:tcPr>
            <w:tcW w:w="1724" w:type="dxa"/>
            <w:vMerge w:val="continue"/>
            <w:tcBorders>
              <w:top w:val="nil"/>
            </w:tcBorders>
          </w:tcPr>
          <w:p w14:paraId="1C361B9C">
            <w:pPr>
              <w:pStyle w:val="13"/>
            </w:pPr>
          </w:p>
        </w:tc>
        <w:tc>
          <w:tcPr>
            <w:tcW w:w="779" w:type="dxa"/>
            <w:vMerge w:val="continue"/>
            <w:tcBorders>
              <w:top w:val="nil"/>
            </w:tcBorders>
          </w:tcPr>
          <w:p w14:paraId="23489A08">
            <w:pPr>
              <w:pStyle w:val="13"/>
            </w:pPr>
          </w:p>
        </w:tc>
        <w:tc>
          <w:tcPr>
            <w:tcW w:w="704" w:type="dxa"/>
            <w:vMerge w:val="continue"/>
            <w:tcBorders>
              <w:top w:val="nil"/>
            </w:tcBorders>
            <w:textDirection w:val="tbRlV"/>
          </w:tcPr>
          <w:p w14:paraId="23A54FB5">
            <w:pPr>
              <w:pStyle w:val="13"/>
            </w:pPr>
          </w:p>
        </w:tc>
        <w:tc>
          <w:tcPr>
            <w:tcW w:w="1739" w:type="dxa"/>
            <w:vMerge w:val="continue"/>
            <w:tcBorders>
              <w:top w:val="nil"/>
            </w:tcBorders>
          </w:tcPr>
          <w:p w14:paraId="041A5086">
            <w:pPr>
              <w:pStyle w:val="13"/>
            </w:pPr>
          </w:p>
        </w:tc>
        <w:tc>
          <w:tcPr>
            <w:tcW w:w="660" w:type="dxa"/>
            <w:vMerge w:val="continue"/>
            <w:tcBorders>
              <w:top w:val="nil"/>
            </w:tcBorders>
            <w:textDirection w:val="tbRlV"/>
          </w:tcPr>
          <w:p w14:paraId="546BA74A">
            <w:pPr>
              <w:pStyle w:val="13"/>
            </w:pPr>
          </w:p>
        </w:tc>
        <w:tc>
          <w:tcPr>
            <w:tcW w:w="539" w:type="dxa"/>
            <w:vMerge w:val="continue"/>
            <w:tcBorders>
              <w:top w:val="nil"/>
            </w:tcBorders>
            <w:textDirection w:val="tbRlV"/>
          </w:tcPr>
          <w:p w14:paraId="757717C9">
            <w:pPr>
              <w:pStyle w:val="13"/>
            </w:pPr>
          </w:p>
        </w:tc>
        <w:tc>
          <w:tcPr>
            <w:tcW w:w="793" w:type="dxa"/>
          </w:tcPr>
          <w:p w14:paraId="13718CDC">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55F8C76F">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5" w:type="dxa"/>
          </w:tcPr>
          <w:p w14:paraId="765662CB">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68E9BC81">
            <w:pPr>
              <w:pStyle w:val="13"/>
            </w:pPr>
          </w:p>
        </w:tc>
      </w:tr>
      <w:tr w14:paraId="095B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7769D261">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509" w:type="dxa"/>
            <w:vMerge w:val="restart"/>
            <w:tcBorders>
              <w:bottom w:val="nil"/>
            </w:tcBorders>
            <w:textDirection w:val="tbRlV"/>
          </w:tcPr>
          <w:p w14:paraId="2FD54493">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知识产权服务</w:t>
            </w:r>
          </w:p>
        </w:tc>
        <w:tc>
          <w:tcPr>
            <w:tcW w:w="508" w:type="dxa"/>
            <w:textDirection w:val="tbRlV"/>
          </w:tcPr>
          <w:p w14:paraId="75E96EE7">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0" w:type="dxa"/>
            <w:vAlign w:val="center"/>
          </w:tcPr>
          <w:p w14:paraId="310C3460">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省级备案众创空间</w:t>
            </w:r>
          </w:p>
        </w:tc>
        <w:tc>
          <w:tcPr>
            <w:tcW w:w="614" w:type="dxa"/>
            <w:textDirection w:val="tbLrV"/>
            <w:vAlign w:val="center"/>
          </w:tcPr>
          <w:p w14:paraId="542A02E8">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转型升级</w:t>
            </w:r>
          </w:p>
        </w:tc>
        <w:tc>
          <w:tcPr>
            <w:tcW w:w="1649" w:type="dxa"/>
            <w:vAlign w:val="center"/>
          </w:tcPr>
          <w:p w14:paraId="41D9CB09">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提供省级备案众创空间申报推荐和政策服务。</w:t>
            </w:r>
          </w:p>
        </w:tc>
        <w:tc>
          <w:tcPr>
            <w:tcW w:w="1724" w:type="dxa"/>
            <w:vAlign w:val="center"/>
          </w:tcPr>
          <w:p w14:paraId="2E9077D2">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根据申报通知要求和企业需求，积极做好申报指导、政策解读等服务。</w:t>
            </w:r>
          </w:p>
        </w:tc>
        <w:tc>
          <w:tcPr>
            <w:tcW w:w="779" w:type="dxa"/>
            <w:textDirection w:val="tbLrV"/>
            <w:vAlign w:val="center"/>
          </w:tcPr>
          <w:p w14:paraId="5A386004">
            <w:pPr>
              <w:spacing w:line="219" w:lineRule="auto"/>
              <w:ind w:left="153" w:leftChars="0" w:righ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03C8FA41">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1739" w:type="dxa"/>
            <w:vAlign w:val="center"/>
          </w:tcPr>
          <w:p w14:paraId="6DD0B647">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660" w:type="dxa"/>
            <w:textDirection w:val="tbRlV"/>
            <w:vAlign w:val="center"/>
          </w:tcPr>
          <w:p w14:paraId="5D0C88F3">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24DDA57C">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06B19D21">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四川省科学技术厅官网</w:t>
            </w:r>
          </w:p>
        </w:tc>
        <w:tc>
          <w:tcPr>
            <w:tcW w:w="1079" w:type="dxa"/>
            <w:vAlign w:val="center"/>
          </w:tcPr>
          <w:p w14:paraId="35D91D29">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https://kjt.sc.gov.cn/</w:t>
            </w:r>
          </w:p>
        </w:tc>
        <w:tc>
          <w:tcPr>
            <w:tcW w:w="795" w:type="dxa"/>
            <w:vAlign w:val="center"/>
          </w:tcPr>
          <w:p w14:paraId="14602C8D">
            <w:pPr>
              <w:pStyle w:val="13"/>
              <w:spacing w:line="273"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20AD0788">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饶康义15984933188</w:t>
            </w:r>
          </w:p>
        </w:tc>
      </w:tr>
      <w:tr w14:paraId="79AC2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1937F42E">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509" w:type="dxa"/>
            <w:vMerge w:val="continue"/>
            <w:tcBorders>
              <w:top w:val="nil"/>
            </w:tcBorders>
            <w:textDirection w:val="tbRlV"/>
          </w:tcPr>
          <w:p w14:paraId="2AB0AA7D">
            <w:pPr>
              <w:pStyle w:val="13"/>
            </w:pPr>
          </w:p>
        </w:tc>
        <w:tc>
          <w:tcPr>
            <w:tcW w:w="508" w:type="dxa"/>
            <w:textDirection w:val="tbRlV"/>
          </w:tcPr>
          <w:p w14:paraId="3EF9387F">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0" w:type="dxa"/>
            <w:vAlign w:val="center"/>
          </w:tcPr>
          <w:p w14:paraId="468DBF15">
            <w:pPr>
              <w:spacing w:line="197" w:lineRule="auto"/>
              <w:ind w:left="111" w:right="10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国家项目申报咨询服务</w:t>
            </w:r>
          </w:p>
        </w:tc>
        <w:tc>
          <w:tcPr>
            <w:tcW w:w="614" w:type="dxa"/>
            <w:vAlign w:val="center"/>
          </w:tcPr>
          <w:p w14:paraId="51C9F9C3">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转</w:t>
            </w:r>
          </w:p>
          <w:p w14:paraId="75E2077A">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型</w:t>
            </w:r>
          </w:p>
          <w:p w14:paraId="78C6E4A9">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升</w:t>
            </w:r>
          </w:p>
          <w:p w14:paraId="62A0C905">
            <w:pPr>
              <w:spacing w:line="206" w:lineRule="auto"/>
              <w:ind w:right="35"/>
              <w:jc w:val="center"/>
              <w:rPr>
                <w:rFonts w:hint="eastAsia" w:ascii="宋体" w:hAnsi="宋体" w:eastAsia="宋体" w:cs="宋体"/>
                <w:b/>
                <w:bCs/>
                <w:spacing w:val="-4"/>
                <w:sz w:val="24"/>
                <w:szCs w:val="24"/>
              </w:rPr>
            </w:pPr>
            <w:r>
              <w:rPr>
                <w:rFonts w:hint="eastAsia" w:ascii="宋体" w:hAnsi="宋体" w:eastAsia="宋体" w:cs="宋体"/>
                <w:spacing w:val="-4"/>
                <w:sz w:val="24"/>
                <w:szCs w:val="24"/>
                <w:lang w:eastAsia="zh-CN"/>
              </w:rPr>
              <w:t xml:space="preserve">级 </w:t>
            </w:r>
          </w:p>
        </w:tc>
        <w:tc>
          <w:tcPr>
            <w:tcW w:w="1649" w:type="dxa"/>
            <w:vAlign w:val="center"/>
          </w:tcPr>
          <w:p w14:paraId="5A69A8B0">
            <w:pPr>
              <w:spacing w:line="206" w:lineRule="auto"/>
              <w:ind w:right="3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开展国家科技项目申报业务咨询服务。</w:t>
            </w:r>
          </w:p>
        </w:tc>
        <w:tc>
          <w:tcPr>
            <w:tcW w:w="1724" w:type="dxa"/>
            <w:vAlign w:val="center"/>
          </w:tcPr>
          <w:p w14:paraId="521C8F1D">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为企业申报项目提供政策解读和咨询服务。</w:t>
            </w:r>
          </w:p>
        </w:tc>
        <w:tc>
          <w:tcPr>
            <w:tcW w:w="779" w:type="dxa"/>
            <w:textDirection w:val="tbLrV"/>
            <w:vAlign w:val="center"/>
          </w:tcPr>
          <w:p w14:paraId="7CFFCE24">
            <w:pPr>
              <w:spacing w:before="78" w:line="221" w:lineRule="auto"/>
              <w:ind w:left="113" w:right="90" w:rightChars="0"/>
              <w:jc w:val="center"/>
              <w:rPr>
                <w:rFonts w:hint="eastAsia" w:ascii="宋体" w:hAnsi="宋体" w:eastAsia="宋体" w:cs="宋体"/>
                <w:sz w:val="24"/>
                <w:szCs w:val="24"/>
              </w:rPr>
            </w:pPr>
            <w:r>
              <w:rPr>
                <w:rFonts w:hint="eastAsia" w:ascii="宋体" w:hAnsi="宋体" w:eastAsia="宋体" w:cs="宋体"/>
                <w:sz w:val="24"/>
                <w:szCs w:val="24"/>
              </w:rPr>
              <w:t>县级</w:t>
            </w:r>
          </w:p>
        </w:tc>
        <w:tc>
          <w:tcPr>
            <w:tcW w:w="704" w:type="dxa"/>
            <w:textDirection w:val="tbRlV"/>
            <w:vAlign w:val="center"/>
          </w:tcPr>
          <w:p w14:paraId="765BA337">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市经科局</w:t>
            </w:r>
          </w:p>
        </w:tc>
        <w:tc>
          <w:tcPr>
            <w:tcW w:w="1739" w:type="dxa"/>
            <w:vAlign w:val="center"/>
          </w:tcPr>
          <w:p w14:paraId="5656E822">
            <w:pPr>
              <w:pStyle w:val="13"/>
              <w:spacing w:line="262" w:lineRule="auto"/>
              <w:jc w:val="center"/>
              <w:rPr>
                <w:rFonts w:hint="eastAsia" w:eastAsia="宋体"/>
                <w:lang w:eastAsia="zh-CN"/>
              </w:rPr>
            </w:pPr>
            <w:r>
              <w:rPr>
                <w:rFonts w:hint="eastAsia" w:ascii="宋体" w:hAnsi="宋体" w:eastAsia="宋体" w:cs="宋体"/>
                <w:sz w:val="24"/>
                <w:szCs w:val="24"/>
                <w:lang w:eastAsia="zh-CN"/>
              </w:rPr>
              <w:t>市经科局</w:t>
            </w:r>
          </w:p>
        </w:tc>
        <w:tc>
          <w:tcPr>
            <w:tcW w:w="660" w:type="dxa"/>
            <w:textDirection w:val="tbRlV"/>
          </w:tcPr>
          <w:p w14:paraId="288E3017">
            <w:pPr>
              <w:spacing w:before="115" w:line="215" w:lineRule="auto"/>
              <w:jc w:val="center"/>
              <w:rPr>
                <w:rFonts w:hint="eastAsia" w:ascii="宋体" w:hAnsi="宋体" w:eastAsia="宋体" w:cs="宋体"/>
                <w:sz w:val="24"/>
                <w:szCs w:val="24"/>
              </w:rPr>
            </w:pPr>
            <w:r>
              <w:rPr>
                <w:rFonts w:hint="eastAsia" w:ascii="宋体" w:hAnsi="宋体" w:eastAsia="宋体" w:cs="宋体"/>
                <w:sz w:val="24"/>
                <w:szCs w:val="24"/>
              </w:rPr>
              <w:t>所有企业</w:t>
            </w:r>
          </w:p>
        </w:tc>
        <w:tc>
          <w:tcPr>
            <w:tcW w:w="539" w:type="dxa"/>
            <w:textDirection w:val="tbRlV"/>
            <w:vAlign w:val="center"/>
          </w:tcPr>
          <w:p w14:paraId="2960142E">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4456FC00">
            <w:pPr>
              <w:pStyle w:val="13"/>
              <w:spacing w:line="246" w:lineRule="auto"/>
              <w:jc w:val="center"/>
              <w:rPr>
                <w:rFonts w:hint="eastAsia" w:ascii="宋体" w:hAnsi="宋体" w:eastAsia="宋体" w:cs="宋体"/>
                <w:sz w:val="24"/>
                <w:szCs w:val="24"/>
              </w:rPr>
            </w:pPr>
            <w:r>
              <w:rPr>
                <w:rFonts w:hint="eastAsia" w:ascii="宋体" w:hAnsi="宋体" w:eastAsia="宋体" w:cs="宋体"/>
                <w:sz w:val="24"/>
                <w:szCs w:val="24"/>
              </w:rPr>
              <w:t>四川省科学技术厅官网</w:t>
            </w:r>
          </w:p>
        </w:tc>
        <w:tc>
          <w:tcPr>
            <w:tcW w:w="1079" w:type="dxa"/>
            <w:vAlign w:val="center"/>
          </w:tcPr>
          <w:p w14:paraId="02B90BDE">
            <w:pPr>
              <w:pStyle w:val="13"/>
              <w:spacing w:line="248" w:lineRule="auto"/>
              <w:rPr>
                <w:rFonts w:hint="eastAsia" w:ascii="宋体" w:hAnsi="宋体" w:eastAsia="宋体" w:cs="宋体"/>
                <w:sz w:val="24"/>
                <w:szCs w:val="24"/>
              </w:rPr>
            </w:pPr>
            <w:r>
              <w:rPr>
                <w:rFonts w:hint="eastAsia" w:ascii="宋体" w:hAnsi="宋体" w:eastAsia="宋体" w:cs="宋体"/>
                <w:sz w:val="24"/>
                <w:szCs w:val="24"/>
              </w:rPr>
              <w:t>https://kjt.sc.gov.cn/</w:t>
            </w:r>
          </w:p>
        </w:tc>
        <w:tc>
          <w:tcPr>
            <w:tcW w:w="795" w:type="dxa"/>
            <w:vAlign w:val="center"/>
          </w:tcPr>
          <w:p w14:paraId="00F6317A">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7ADC8179">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周帆15183665896</w:t>
            </w:r>
          </w:p>
        </w:tc>
      </w:tr>
    </w:tbl>
    <w:p w14:paraId="196EE6FE">
      <w:pPr>
        <w:spacing w:before="141"/>
        <w:rPr>
          <w:rFonts w:hint="eastAsia" w:eastAsia="宋体"/>
          <w:lang w:eastAsia="zh-CN"/>
        </w:rPr>
      </w:pPr>
    </w:p>
    <w:p w14:paraId="7EF4CF7F">
      <w:pPr>
        <w:spacing w:before="141"/>
        <w:rPr>
          <w:rFonts w:hint="eastAsia" w:eastAsia="宋体"/>
          <w:lang w:eastAsia="zh-CN"/>
        </w:rPr>
      </w:pPr>
    </w:p>
    <w:p w14:paraId="650F377C">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60CF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2F9CB29B">
            <w:pPr>
              <w:spacing w:before="60" w:line="217" w:lineRule="auto"/>
              <w:ind w:left="299"/>
              <w:rPr>
                <w:rFonts w:ascii="宋体" w:hAnsi="宋体" w:eastAsia="宋体" w:cs="宋体"/>
                <w:b/>
                <w:bCs/>
                <w:spacing w:val="-3"/>
                <w:sz w:val="24"/>
                <w:szCs w:val="24"/>
              </w:rPr>
            </w:pPr>
          </w:p>
          <w:p w14:paraId="3F185870">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24DA82B0">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3F1C529">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539BA4F2">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5C6D2416">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71ECB888">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64327CCF">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3F686067">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6DC0501F">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1CAD7538">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3B25636A">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467E3126">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3913AB34">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68899B6E">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02C0F2F1">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69CD2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5D228D5B">
            <w:pPr>
              <w:pStyle w:val="13"/>
            </w:pPr>
          </w:p>
        </w:tc>
        <w:tc>
          <w:tcPr>
            <w:tcW w:w="509" w:type="dxa"/>
            <w:textDirection w:val="tbRlV"/>
            <w:vAlign w:val="center"/>
          </w:tcPr>
          <w:p w14:paraId="31C6FCEF">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07E792DB">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74DB280A">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00E2DD90">
            <w:pPr>
              <w:pStyle w:val="13"/>
              <w:rPr>
                <w:rFonts w:eastAsia="宋体"/>
                <w:lang w:eastAsia="zh-CN"/>
              </w:rPr>
            </w:pPr>
          </w:p>
        </w:tc>
        <w:tc>
          <w:tcPr>
            <w:tcW w:w="1649" w:type="dxa"/>
            <w:vMerge w:val="continue"/>
            <w:tcBorders>
              <w:top w:val="nil"/>
            </w:tcBorders>
          </w:tcPr>
          <w:p w14:paraId="178AB46E">
            <w:pPr>
              <w:pStyle w:val="13"/>
            </w:pPr>
          </w:p>
        </w:tc>
        <w:tc>
          <w:tcPr>
            <w:tcW w:w="1724" w:type="dxa"/>
            <w:vMerge w:val="continue"/>
            <w:tcBorders>
              <w:top w:val="nil"/>
            </w:tcBorders>
          </w:tcPr>
          <w:p w14:paraId="68F6CD54">
            <w:pPr>
              <w:pStyle w:val="13"/>
            </w:pPr>
          </w:p>
        </w:tc>
        <w:tc>
          <w:tcPr>
            <w:tcW w:w="779" w:type="dxa"/>
            <w:vMerge w:val="continue"/>
            <w:tcBorders>
              <w:top w:val="nil"/>
            </w:tcBorders>
          </w:tcPr>
          <w:p w14:paraId="19E36856">
            <w:pPr>
              <w:pStyle w:val="13"/>
            </w:pPr>
          </w:p>
        </w:tc>
        <w:tc>
          <w:tcPr>
            <w:tcW w:w="704" w:type="dxa"/>
            <w:vMerge w:val="continue"/>
            <w:tcBorders>
              <w:top w:val="nil"/>
            </w:tcBorders>
            <w:textDirection w:val="tbRlV"/>
          </w:tcPr>
          <w:p w14:paraId="40834087">
            <w:pPr>
              <w:pStyle w:val="13"/>
            </w:pPr>
          </w:p>
        </w:tc>
        <w:tc>
          <w:tcPr>
            <w:tcW w:w="1739" w:type="dxa"/>
            <w:vMerge w:val="continue"/>
            <w:tcBorders>
              <w:top w:val="nil"/>
            </w:tcBorders>
          </w:tcPr>
          <w:p w14:paraId="3C6E99F7">
            <w:pPr>
              <w:pStyle w:val="13"/>
            </w:pPr>
          </w:p>
        </w:tc>
        <w:tc>
          <w:tcPr>
            <w:tcW w:w="660" w:type="dxa"/>
            <w:vMerge w:val="continue"/>
            <w:tcBorders>
              <w:top w:val="nil"/>
            </w:tcBorders>
            <w:textDirection w:val="tbRlV"/>
          </w:tcPr>
          <w:p w14:paraId="4C29E12C">
            <w:pPr>
              <w:pStyle w:val="13"/>
            </w:pPr>
          </w:p>
        </w:tc>
        <w:tc>
          <w:tcPr>
            <w:tcW w:w="539" w:type="dxa"/>
            <w:vMerge w:val="continue"/>
            <w:tcBorders>
              <w:top w:val="nil"/>
            </w:tcBorders>
            <w:textDirection w:val="tbRlV"/>
          </w:tcPr>
          <w:p w14:paraId="14EBE1F2">
            <w:pPr>
              <w:pStyle w:val="13"/>
            </w:pPr>
          </w:p>
        </w:tc>
        <w:tc>
          <w:tcPr>
            <w:tcW w:w="793" w:type="dxa"/>
          </w:tcPr>
          <w:p w14:paraId="44C677FD">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553FE744">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24AE8587">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35A59083">
            <w:pPr>
              <w:pStyle w:val="13"/>
            </w:pPr>
          </w:p>
        </w:tc>
      </w:tr>
      <w:tr w14:paraId="0274D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30E5425E">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509" w:type="dxa"/>
            <w:vMerge w:val="restart"/>
            <w:tcBorders>
              <w:bottom w:val="nil"/>
            </w:tcBorders>
            <w:textDirection w:val="tbRlV"/>
          </w:tcPr>
          <w:p w14:paraId="54EEB230">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知识产权服务</w:t>
            </w:r>
          </w:p>
        </w:tc>
        <w:tc>
          <w:tcPr>
            <w:tcW w:w="508" w:type="dxa"/>
            <w:textDirection w:val="tbRlV"/>
          </w:tcPr>
          <w:p w14:paraId="429BD0AB">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718F2CB7">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省级科技项目申报咨询服务</w:t>
            </w:r>
          </w:p>
        </w:tc>
        <w:tc>
          <w:tcPr>
            <w:tcW w:w="614" w:type="dxa"/>
            <w:textDirection w:val="tbLrV"/>
            <w:vAlign w:val="center"/>
          </w:tcPr>
          <w:p w14:paraId="1BA337CB">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转型升级</w:t>
            </w:r>
          </w:p>
        </w:tc>
        <w:tc>
          <w:tcPr>
            <w:tcW w:w="1649" w:type="dxa"/>
            <w:vAlign w:val="center"/>
          </w:tcPr>
          <w:p w14:paraId="53B83EF1">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开展省级科技项目申报业务指导和推荐服务。</w:t>
            </w:r>
          </w:p>
        </w:tc>
        <w:tc>
          <w:tcPr>
            <w:tcW w:w="1724" w:type="dxa"/>
            <w:vAlign w:val="center"/>
          </w:tcPr>
          <w:p w14:paraId="39183357">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根据申报通知要求和企业需求，积极做好申报指导和推荐服务。</w:t>
            </w:r>
          </w:p>
        </w:tc>
        <w:tc>
          <w:tcPr>
            <w:tcW w:w="779" w:type="dxa"/>
            <w:textDirection w:val="tbLrV"/>
            <w:vAlign w:val="center"/>
          </w:tcPr>
          <w:p w14:paraId="439E753F">
            <w:pPr>
              <w:spacing w:line="219" w:lineRule="auto"/>
              <w:ind w:left="153" w:leftChars="0" w:righ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02C1F94C">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1739" w:type="dxa"/>
            <w:vAlign w:val="center"/>
          </w:tcPr>
          <w:p w14:paraId="150BBD57">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660" w:type="dxa"/>
            <w:textDirection w:val="tbRlV"/>
            <w:vAlign w:val="center"/>
          </w:tcPr>
          <w:p w14:paraId="6E7A8995">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0083D009">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1D462E43">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四川省科学技术厅官网及四川省科技管理信息系统</w:t>
            </w:r>
          </w:p>
        </w:tc>
        <w:tc>
          <w:tcPr>
            <w:tcW w:w="1079" w:type="dxa"/>
            <w:vAlign w:val="center"/>
          </w:tcPr>
          <w:p w14:paraId="355C2E72">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https://kjt.sc.gov.cn/</w:t>
            </w:r>
          </w:p>
        </w:tc>
        <w:tc>
          <w:tcPr>
            <w:tcW w:w="796" w:type="dxa"/>
            <w:vAlign w:val="center"/>
          </w:tcPr>
          <w:p w14:paraId="5280A3B4">
            <w:pPr>
              <w:pStyle w:val="13"/>
              <w:spacing w:line="273"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0BED1CCB">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周帆15183665896</w:t>
            </w:r>
          </w:p>
        </w:tc>
      </w:tr>
      <w:tr w14:paraId="42227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591D8658">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509" w:type="dxa"/>
            <w:vMerge w:val="continue"/>
            <w:tcBorders>
              <w:top w:val="nil"/>
            </w:tcBorders>
            <w:textDirection w:val="tbRlV"/>
          </w:tcPr>
          <w:p w14:paraId="2035925C">
            <w:pPr>
              <w:pStyle w:val="13"/>
            </w:pPr>
          </w:p>
        </w:tc>
        <w:tc>
          <w:tcPr>
            <w:tcW w:w="508" w:type="dxa"/>
            <w:textDirection w:val="tbRlV"/>
          </w:tcPr>
          <w:p w14:paraId="06520028">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5AFE3A44">
            <w:pPr>
              <w:spacing w:line="197" w:lineRule="auto"/>
              <w:ind w:left="111" w:right="10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四川省重点实验室申请服务</w:t>
            </w:r>
          </w:p>
        </w:tc>
        <w:tc>
          <w:tcPr>
            <w:tcW w:w="614" w:type="dxa"/>
            <w:vAlign w:val="center"/>
          </w:tcPr>
          <w:p w14:paraId="7136990A">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转</w:t>
            </w:r>
          </w:p>
          <w:p w14:paraId="0338CAF9">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型</w:t>
            </w:r>
          </w:p>
          <w:p w14:paraId="4F35F12A">
            <w:pPr>
              <w:spacing w:line="206" w:lineRule="auto"/>
              <w:ind w:right="35"/>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升</w:t>
            </w:r>
          </w:p>
          <w:p w14:paraId="24A9CD6C">
            <w:pPr>
              <w:spacing w:line="206" w:lineRule="auto"/>
              <w:ind w:right="35"/>
              <w:jc w:val="center"/>
              <w:rPr>
                <w:rFonts w:hint="eastAsia" w:ascii="宋体" w:hAnsi="宋体" w:eastAsia="宋体" w:cs="宋体"/>
                <w:b/>
                <w:bCs/>
                <w:spacing w:val="-4"/>
                <w:sz w:val="24"/>
                <w:szCs w:val="24"/>
                <w:lang w:eastAsia="zh-CN"/>
              </w:rPr>
            </w:pPr>
            <w:r>
              <w:rPr>
                <w:rFonts w:hint="eastAsia" w:ascii="宋体" w:hAnsi="宋体" w:eastAsia="宋体" w:cs="宋体"/>
                <w:spacing w:val="-4"/>
                <w:sz w:val="24"/>
                <w:szCs w:val="24"/>
                <w:lang w:eastAsia="zh-CN"/>
              </w:rPr>
              <w:t>级</w:t>
            </w:r>
          </w:p>
        </w:tc>
        <w:tc>
          <w:tcPr>
            <w:tcW w:w="1649" w:type="dxa"/>
            <w:vAlign w:val="center"/>
          </w:tcPr>
          <w:p w14:paraId="0718F67C">
            <w:pPr>
              <w:spacing w:line="206" w:lineRule="auto"/>
              <w:ind w:right="3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开展四川省重点实验室建设申报推荐和业务指导服务。</w:t>
            </w:r>
          </w:p>
        </w:tc>
        <w:tc>
          <w:tcPr>
            <w:tcW w:w="1724" w:type="dxa"/>
            <w:vAlign w:val="center"/>
          </w:tcPr>
          <w:p w14:paraId="7802E884">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根据申报通知要求和企业需求，积极做好申报指导和推荐服务。</w:t>
            </w:r>
          </w:p>
        </w:tc>
        <w:tc>
          <w:tcPr>
            <w:tcW w:w="779" w:type="dxa"/>
            <w:textDirection w:val="tbLrV"/>
            <w:vAlign w:val="center"/>
          </w:tcPr>
          <w:p w14:paraId="718929A2">
            <w:pPr>
              <w:spacing w:before="78" w:line="221" w:lineRule="auto"/>
              <w:ind w:left="113" w:right="90" w:rightChars="0"/>
              <w:jc w:val="center"/>
              <w:rPr>
                <w:rFonts w:hint="eastAsia" w:ascii="宋体" w:hAnsi="宋体" w:eastAsia="宋体" w:cs="宋体"/>
                <w:sz w:val="24"/>
                <w:szCs w:val="24"/>
              </w:rPr>
            </w:pPr>
            <w:r>
              <w:rPr>
                <w:rFonts w:hint="eastAsia" w:ascii="宋体" w:hAnsi="宋体" w:eastAsia="宋体" w:cs="宋体"/>
                <w:sz w:val="24"/>
                <w:szCs w:val="24"/>
              </w:rPr>
              <w:t>县级</w:t>
            </w:r>
          </w:p>
        </w:tc>
        <w:tc>
          <w:tcPr>
            <w:tcW w:w="704" w:type="dxa"/>
            <w:textDirection w:val="tbRlV"/>
            <w:vAlign w:val="center"/>
          </w:tcPr>
          <w:p w14:paraId="1F53558F">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市经科局</w:t>
            </w:r>
          </w:p>
        </w:tc>
        <w:tc>
          <w:tcPr>
            <w:tcW w:w="1739" w:type="dxa"/>
            <w:vAlign w:val="center"/>
          </w:tcPr>
          <w:p w14:paraId="14936FDA">
            <w:pPr>
              <w:pStyle w:val="13"/>
              <w:spacing w:line="262" w:lineRule="auto"/>
              <w:jc w:val="center"/>
              <w:rPr>
                <w:rFonts w:hint="eastAsia" w:eastAsia="宋体"/>
                <w:lang w:eastAsia="zh-CN"/>
              </w:rPr>
            </w:pPr>
            <w:r>
              <w:rPr>
                <w:rFonts w:hint="eastAsia" w:ascii="宋体" w:hAnsi="宋体" w:eastAsia="宋体" w:cs="宋体"/>
                <w:sz w:val="24"/>
                <w:szCs w:val="24"/>
                <w:lang w:eastAsia="zh-CN"/>
              </w:rPr>
              <w:t>市经科局</w:t>
            </w:r>
          </w:p>
        </w:tc>
        <w:tc>
          <w:tcPr>
            <w:tcW w:w="660" w:type="dxa"/>
            <w:textDirection w:val="tbRlV"/>
          </w:tcPr>
          <w:p w14:paraId="405F28D1">
            <w:pPr>
              <w:spacing w:before="115" w:line="215" w:lineRule="auto"/>
              <w:jc w:val="center"/>
              <w:rPr>
                <w:rFonts w:hint="eastAsia" w:ascii="宋体" w:hAnsi="宋体" w:eastAsia="宋体" w:cs="宋体"/>
                <w:sz w:val="24"/>
                <w:szCs w:val="24"/>
              </w:rPr>
            </w:pPr>
            <w:r>
              <w:rPr>
                <w:rFonts w:hint="eastAsia" w:ascii="宋体" w:hAnsi="宋体" w:eastAsia="宋体" w:cs="宋体"/>
                <w:sz w:val="24"/>
                <w:szCs w:val="24"/>
                <w:lang w:eastAsia="zh-CN"/>
              </w:rPr>
              <w:t>科技型</w:t>
            </w:r>
            <w:r>
              <w:rPr>
                <w:rFonts w:hint="eastAsia" w:ascii="宋体" w:hAnsi="宋体" w:eastAsia="宋体" w:cs="宋体"/>
                <w:sz w:val="24"/>
                <w:szCs w:val="24"/>
              </w:rPr>
              <w:t>企业</w:t>
            </w:r>
          </w:p>
        </w:tc>
        <w:tc>
          <w:tcPr>
            <w:tcW w:w="539" w:type="dxa"/>
            <w:textDirection w:val="tbRlV"/>
            <w:vAlign w:val="center"/>
          </w:tcPr>
          <w:p w14:paraId="5C897170">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1614EBA0">
            <w:pPr>
              <w:pStyle w:val="13"/>
              <w:spacing w:line="246" w:lineRule="auto"/>
              <w:jc w:val="center"/>
              <w:rPr>
                <w:rFonts w:hint="eastAsia" w:ascii="宋体" w:hAnsi="宋体" w:eastAsia="宋体" w:cs="宋体"/>
                <w:sz w:val="24"/>
                <w:szCs w:val="24"/>
              </w:rPr>
            </w:pPr>
            <w:r>
              <w:rPr>
                <w:rFonts w:hint="eastAsia" w:ascii="宋体" w:hAnsi="宋体" w:eastAsia="宋体" w:cs="宋体"/>
                <w:sz w:val="24"/>
                <w:szCs w:val="24"/>
              </w:rPr>
              <w:t>四川省科学技术厅官网</w:t>
            </w:r>
          </w:p>
        </w:tc>
        <w:tc>
          <w:tcPr>
            <w:tcW w:w="1079" w:type="dxa"/>
            <w:vAlign w:val="center"/>
          </w:tcPr>
          <w:p w14:paraId="7B6FEBAA">
            <w:pPr>
              <w:pStyle w:val="13"/>
              <w:spacing w:line="248" w:lineRule="auto"/>
              <w:rPr>
                <w:rFonts w:hint="eastAsia" w:ascii="宋体" w:hAnsi="宋体" w:eastAsia="宋体" w:cs="宋体"/>
                <w:sz w:val="24"/>
                <w:szCs w:val="24"/>
              </w:rPr>
            </w:pPr>
            <w:r>
              <w:rPr>
                <w:rFonts w:hint="eastAsia" w:ascii="宋体" w:hAnsi="宋体" w:eastAsia="宋体" w:cs="宋体"/>
                <w:sz w:val="24"/>
                <w:szCs w:val="24"/>
              </w:rPr>
              <w:t>http://202.61.89.121:81/zdsys/</w:t>
            </w:r>
          </w:p>
        </w:tc>
        <w:tc>
          <w:tcPr>
            <w:tcW w:w="796" w:type="dxa"/>
            <w:vAlign w:val="center"/>
          </w:tcPr>
          <w:p w14:paraId="7D8A5E7E">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737E996A">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饶康义15984933188</w:t>
            </w:r>
          </w:p>
        </w:tc>
      </w:tr>
    </w:tbl>
    <w:p w14:paraId="13DB6872">
      <w:pPr>
        <w:spacing w:before="141"/>
        <w:rPr>
          <w:rFonts w:hint="eastAsia" w:eastAsia="宋体"/>
          <w:lang w:eastAsia="zh-CN"/>
        </w:rPr>
      </w:pPr>
    </w:p>
    <w:p w14:paraId="26BCB51F">
      <w:pPr>
        <w:spacing w:before="141"/>
        <w:rPr>
          <w:rFonts w:hint="eastAsia" w:eastAsia="宋体"/>
          <w:lang w:eastAsia="zh-CN"/>
        </w:rPr>
      </w:pPr>
    </w:p>
    <w:p w14:paraId="5B01984D">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55B96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148F06A8">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5025A950">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3AB17CB">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05655EF1">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6CEC8A12">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6CB9D652">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5E87841B">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D7AD7E3">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382C266C">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7154B014">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6104682B">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22AB989A">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21F59626">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64051AAB">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76ED9918">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07A56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7EACCD67">
            <w:pPr>
              <w:pStyle w:val="13"/>
            </w:pPr>
          </w:p>
        </w:tc>
        <w:tc>
          <w:tcPr>
            <w:tcW w:w="509" w:type="dxa"/>
            <w:tcBorders>
              <w:bottom w:val="single" w:color="auto" w:sz="4" w:space="0"/>
            </w:tcBorders>
            <w:textDirection w:val="tbRlV"/>
            <w:vAlign w:val="center"/>
          </w:tcPr>
          <w:p w14:paraId="7E632BBA">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0997C3EF">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19C74D88">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6771994B">
            <w:pPr>
              <w:pStyle w:val="13"/>
              <w:rPr>
                <w:rFonts w:eastAsia="宋体"/>
                <w:lang w:eastAsia="zh-CN"/>
              </w:rPr>
            </w:pPr>
          </w:p>
        </w:tc>
        <w:tc>
          <w:tcPr>
            <w:tcW w:w="1649" w:type="dxa"/>
            <w:vMerge w:val="continue"/>
            <w:tcBorders>
              <w:top w:val="nil"/>
            </w:tcBorders>
          </w:tcPr>
          <w:p w14:paraId="441A2863">
            <w:pPr>
              <w:pStyle w:val="13"/>
            </w:pPr>
          </w:p>
        </w:tc>
        <w:tc>
          <w:tcPr>
            <w:tcW w:w="1724" w:type="dxa"/>
            <w:vMerge w:val="continue"/>
            <w:tcBorders>
              <w:top w:val="nil"/>
            </w:tcBorders>
          </w:tcPr>
          <w:p w14:paraId="672C54FE">
            <w:pPr>
              <w:pStyle w:val="13"/>
            </w:pPr>
          </w:p>
        </w:tc>
        <w:tc>
          <w:tcPr>
            <w:tcW w:w="779" w:type="dxa"/>
            <w:vMerge w:val="continue"/>
            <w:tcBorders>
              <w:top w:val="nil"/>
            </w:tcBorders>
          </w:tcPr>
          <w:p w14:paraId="58BBA13A">
            <w:pPr>
              <w:pStyle w:val="13"/>
            </w:pPr>
          </w:p>
        </w:tc>
        <w:tc>
          <w:tcPr>
            <w:tcW w:w="704" w:type="dxa"/>
            <w:vMerge w:val="continue"/>
            <w:tcBorders>
              <w:top w:val="nil"/>
            </w:tcBorders>
            <w:textDirection w:val="tbRlV"/>
          </w:tcPr>
          <w:p w14:paraId="3FBFBB5F">
            <w:pPr>
              <w:pStyle w:val="13"/>
            </w:pPr>
          </w:p>
        </w:tc>
        <w:tc>
          <w:tcPr>
            <w:tcW w:w="1739" w:type="dxa"/>
            <w:vMerge w:val="continue"/>
            <w:tcBorders>
              <w:top w:val="nil"/>
            </w:tcBorders>
          </w:tcPr>
          <w:p w14:paraId="0DE2CC25">
            <w:pPr>
              <w:pStyle w:val="13"/>
            </w:pPr>
          </w:p>
        </w:tc>
        <w:tc>
          <w:tcPr>
            <w:tcW w:w="660" w:type="dxa"/>
            <w:vMerge w:val="continue"/>
            <w:tcBorders>
              <w:top w:val="nil"/>
            </w:tcBorders>
            <w:textDirection w:val="tbRlV"/>
          </w:tcPr>
          <w:p w14:paraId="330E1C34">
            <w:pPr>
              <w:pStyle w:val="13"/>
            </w:pPr>
          </w:p>
        </w:tc>
        <w:tc>
          <w:tcPr>
            <w:tcW w:w="539" w:type="dxa"/>
            <w:vMerge w:val="continue"/>
            <w:tcBorders>
              <w:top w:val="nil"/>
            </w:tcBorders>
            <w:textDirection w:val="tbRlV"/>
          </w:tcPr>
          <w:p w14:paraId="56CBE942">
            <w:pPr>
              <w:pStyle w:val="13"/>
            </w:pPr>
          </w:p>
        </w:tc>
        <w:tc>
          <w:tcPr>
            <w:tcW w:w="793" w:type="dxa"/>
          </w:tcPr>
          <w:p w14:paraId="53CAB9FA">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419F6384">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41A7DF3E">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09EC3CF8">
            <w:pPr>
              <w:pStyle w:val="13"/>
            </w:pPr>
          </w:p>
        </w:tc>
      </w:tr>
      <w:tr w14:paraId="20A2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right w:val="single" w:color="auto" w:sz="4" w:space="0"/>
            </w:tcBorders>
            <w:vAlign w:val="center"/>
          </w:tcPr>
          <w:p w14:paraId="2B4E3767">
            <w:pPr>
              <w:spacing w:before="78" w:line="184" w:lineRule="auto"/>
              <w:ind w:left="-15" w:firstLine="14" w:firstLineChars="6"/>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509" w:type="dxa"/>
            <w:tcBorders>
              <w:top w:val="single" w:color="auto" w:sz="4" w:space="0"/>
              <w:left w:val="single" w:color="auto" w:sz="4" w:space="0"/>
              <w:bottom w:val="single" w:color="auto" w:sz="4" w:space="0"/>
              <w:right w:val="single" w:color="auto" w:sz="4" w:space="0"/>
            </w:tcBorders>
            <w:textDirection w:val="tbRlV"/>
          </w:tcPr>
          <w:p w14:paraId="2788C56E">
            <w:pPr>
              <w:spacing w:before="100" w:line="216"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知识产权服务</w:t>
            </w:r>
          </w:p>
        </w:tc>
        <w:tc>
          <w:tcPr>
            <w:tcW w:w="508" w:type="dxa"/>
            <w:tcBorders>
              <w:left w:val="single" w:color="auto" w:sz="4" w:space="0"/>
            </w:tcBorders>
            <w:textDirection w:val="tbRlV"/>
          </w:tcPr>
          <w:p w14:paraId="2F4648BB">
            <w:pPr>
              <w:spacing w:before="98" w:line="217" w:lineRule="auto"/>
              <w:ind w:left="105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咨询类</w:t>
            </w:r>
          </w:p>
        </w:tc>
        <w:tc>
          <w:tcPr>
            <w:tcW w:w="721" w:type="dxa"/>
            <w:vAlign w:val="center"/>
          </w:tcPr>
          <w:p w14:paraId="31C320AC">
            <w:pPr>
              <w:spacing w:before="78" w:line="216" w:lineRule="auto"/>
              <w:ind w:left="111" w:right="9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专利商标申请、质押融资相关惠企政策咨询服务</w:t>
            </w:r>
          </w:p>
        </w:tc>
        <w:tc>
          <w:tcPr>
            <w:tcW w:w="614" w:type="dxa"/>
            <w:textDirection w:val="tbLrV"/>
            <w:vAlign w:val="center"/>
          </w:tcPr>
          <w:p w14:paraId="6752A62A">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生产运营、转型升级</w:t>
            </w:r>
          </w:p>
        </w:tc>
        <w:tc>
          <w:tcPr>
            <w:tcW w:w="1649" w:type="dxa"/>
            <w:vAlign w:val="center"/>
          </w:tcPr>
          <w:p w14:paraId="7CADEC13">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为企业专利商标申请、质押融资提供相关惠企政策咨询服务。</w:t>
            </w:r>
          </w:p>
        </w:tc>
        <w:tc>
          <w:tcPr>
            <w:tcW w:w="1724" w:type="dxa"/>
            <w:vAlign w:val="center"/>
          </w:tcPr>
          <w:p w14:paraId="378939E4">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根据企业申报需求，进行指导和服务</w:t>
            </w:r>
          </w:p>
        </w:tc>
        <w:tc>
          <w:tcPr>
            <w:tcW w:w="779" w:type="dxa"/>
            <w:vAlign w:val="center"/>
          </w:tcPr>
          <w:p w14:paraId="52B97388">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79447FBE">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市市场监管局</w:t>
            </w:r>
          </w:p>
        </w:tc>
        <w:tc>
          <w:tcPr>
            <w:tcW w:w="1739" w:type="dxa"/>
            <w:vAlign w:val="center"/>
          </w:tcPr>
          <w:p w14:paraId="4832E43A">
            <w:pPr>
              <w:spacing w:line="229" w:lineRule="auto"/>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市市场监管局</w:t>
            </w:r>
          </w:p>
        </w:tc>
        <w:tc>
          <w:tcPr>
            <w:tcW w:w="660" w:type="dxa"/>
            <w:textDirection w:val="tbRlV"/>
            <w:vAlign w:val="center"/>
          </w:tcPr>
          <w:p w14:paraId="4595CA14">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市场主体</w:t>
            </w:r>
          </w:p>
        </w:tc>
        <w:tc>
          <w:tcPr>
            <w:tcW w:w="539" w:type="dxa"/>
            <w:textDirection w:val="tbRlV"/>
            <w:vAlign w:val="center"/>
          </w:tcPr>
          <w:p w14:paraId="5D6EEC24">
            <w:pPr>
              <w:spacing w:before="53" w:line="217" w:lineRule="auto"/>
              <w:ind w:left="1057"/>
              <w:rPr>
                <w:rFonts w:hint="eastAsia" w:ascii="宋体" w:hAnsi="宋体" w:eastAsia="宋体" w:cs="宋体"/>
                <w:sz w:val="24"/>
                <w:szCs w:val="24"/>
              </w:rPr>
            </w:pPr>
            <w:r>
              <w:rPr>
                <w:rFonts w:hint="eastAsia" w:ascii="宋体" w:hAnsi="宋体" w:eastAsia="宋体" w:cs="宋体"/>
                <w:sz w:val="24"/>
                <w:szCs w:val="24"/>
              </w:rPr>
              <w:t>长期推进</w:t>
            </w:r>
          </w:p>
        </w:tc>
        <w:tc>
          <w:tcPr>
            <w:tcW w:w="793" w:type="dxa"/>
            <w:vAlign w:val="center"/>
          </w:tcPr>
          <w:p w14:paraId="71D0729C">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079" w:type="dxa"/>
            <w:vAlign w:val="center"/>
          </w:tcPr>
          <w:p w14:paraId="2D99AD03">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796" w:type="dxa"/>
            <w:vAlign w:val="center"/>
          </w:tcPr>
          <w:p w14:paraId="301D2DF6">
            <w:pPr>
              <w:pStyle w:val="13"/>
              <w:spacing w:line="273" w:lineRule="auto"/>
              <w:jc w:val="center"/>
              <w:rPr>
                <w:rFonts w:hint="eastAsia" w:ascii="宋体" w:hAnsi="宋体" w:eastAsia="宋体" w:cs="宋体"/>
                <w:sz w:val="24"/>
                <w:szCs w:val="24"/>
              </w:rPr>
            </w:pPr>
            <w:r>
              <w:rPr>
                <w:rFonts w:hint="eastAsia" w:ascii="宋体" w:hAnsi="宋体" w:eastAsia="宋体" w:cs="宋体"/>
                <w:sz w:val="24"/>
                <w:szCs w:val="24"/>
              </w:rPr>
              <w:t>电话咨询或上门服务</w:t>
            </w:r>
          </w:p>
        </w:tc>
        <w:tc>
          <w:tcPr>
            <w:tcW w:w="1784" w:type="dxa"/>
            <w:vAlign w:val="center"/>
          </w:tcPr>
          <w:p w14:paraId="7C9A06FE">
            <w:pPr>
              <w:spacing w:before="95" w:line="184"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杨娟</w:t>
            </w:r>
          </w:p>
          <w:p w14:paraId="2F40B016">
            <w:pPr>
              <w:spacing w:before="95" w:line="184" w:lineRule="auto"/>
              <w:jc w:val="center"/>
              <w:rPr>
                <w:rFonts w:hint="eastAsia" w:ascii="宋体" w:hAnsi="宋体" w:eastAsia="宋体" w:cs="宋体"/>
                <w:sz w:val="24"/>
                <w:szCs w:val="24"/>
              </w:rPr>
            </w:pPr>
            <w:r>
              <w:rPr>
                <w:rFonts w:hint="eastAsia" w:ascii="宋体" w:hAnsi="宋体" w:eastAsia="宋体" w:cs="宋体"/>
                <w:color w:val="auto"/>
                <w:sz w:val="24"/>
                <w:szCs w:val="24"/>
                <w:lang w:eastAsia="zh-CN"/>
              </w:rPr>
              <w:t>0838-8108034</w:t>
            </w:r>
          </w:p>
        </w:tc>
      </w:tr>
    </w:tbl>
    <w:p w14:paraId="6CA06CDC">
      <w:pPr>
        <w:spacing w:before="141"/>
        <w:rPr>
          <w:rFonts w:hint="eastAsia" w:eastAsia="宋体"/>
          <w:lang w:eastAsia="zh-CN"/>
        </w:rPr>
      </w:pPr>
    </w:p>
    <w:p w14:paraId="293C0EDC">
      <w:pPr>
        <w:spacing w:before="141"/>
        <w:rPr>
          <w:rFonts w:hint="eastAsia" w:eastAsia="宋体"/>
          <w:lang w:eastAsia="zh-CN"/>
        </w:rPr>
      </w:pPr>
    </w:p>
    <w:p w14:paraId="49CB7DBB">
      <w:pPr>
        <w:spacing w:before="141"/>
        <w:rPr>
          <w:rFonts w:hint="eastAsia" w:eastAsia="宋体"/>
          <w:lang w:eastAsia="zh-CN"/>
        </w:rPr>
      </w:pPr>
    </w:p>
    <w:p w14:paraId="66A4E909">
      <w:pPr>
        <w:spacing w:before="141"/>
        <w:rPr>
          <w:rFonts w:hint="eastAsia" w:eastAsia="宋体"/>
          <w:lang w:eastAsia="zh-CN"/>
        </w:rPr>
      </w:pPr>
    </w:p>
    <w:p w14:paraId="21ED9720">
      <w:pPr>
        <w:pStyle w:val="4"/>
        <w:spacing w:before="140" w:line="219" w:lineRule="auto"/>
        <w:ind w:left="1601" w:firstLine="2974" w:firstLineChars="600"/>
        <w:jc w:val="both"/>
        <w:rPr>
          <w:rFonts w:hint="eastAsia"/>
          <w:b/>
          <w:bCs/>
          <w:spacing w:val="32"/>
          <w:sz w:val="43"/>
          <w:szCs w:val="43"/>
          <w:lang w:eastAsia="zh-CN"/>
        </w:rPr>
      </w:pPr>
    </w:p>
    <w:p w14:paraId="00141638">
      <w:pPr>
        <w:pStyle w:val="4"/>
        <w:spacing w:before="140" w:line="219" w:lineRule="auto"/>
        <w:ind w:left="1601" w:firstLine="2974" w:firstLineChars="600"/>
        <w:jc w:val="both"/>
        <w:rPr>
          <w:rFonts w:hint="eastAsia"/>
          <w:b/>
          <w:bCs/>
          <w:spacing w:val="32"/>
          <w:sz w:val="43"/>
          <w:szCs w:val="43"/>
          <w:lang w:eastAsia="zh-CN"/>
        </w:rPr>
      </w:pPr>
    </w:p>
    <w:p w14:paraId="30B2EF99">
      <w:pPr>
        <w:pStyle w:val="4"/>
        <w:spacing w:before="140" w:line="219" w:lineRule="auto"/>
        <w:ind w:left="1601" w:firstLine="2974" w:firstLineChars="600"/>
        <w:jc w:val="both"/>
        <w:rPr>
          <w:rFonts w:hint="eastAsia"/>
          <w:b/>
          <w:bCs/>
          <w:spacing w:val="32"/>
          <w:sz w:val="43"/>
          <w:szCs w:val="43"/>
          <w:lang w:eastAsia="zh-CN"/>
        </w:rPr>
      </w:pPr>
    </w:p>
    <w:p w14:paraId="510B1116">
      <w:pPr>
        <w:pStyle w:val="4"/>
        <w:spacing w:before="140" w:line="219" w:lineRule="auto"/>
        <w:ind w:left="1601" w:firstLine="2974" w:firstLineChars="600"/>
        <w:jc w:val="both"/>
        <w:rPr>
          <w:rFonts w:hint="eastAsia"/>
          <w:b/>
          <w:bCs/>
          <w:spacing w:val="32"/>
          <w:sz w:val="43"/>
          <w:szCs w:val="43"/>
          <w:lang w:eastAsia="zh-CN"/>
        </w:rPr>
      </w:pPr>
    </w:p>
    <w:p w14:paraId="7690381D">
      <w:pPr>
        <w:pStyle w:val="4"/>
        <w:spacing w:before="140" w:line="219" w:lineRule="auto"/>
        <w:ind w:left="1601" w:firstLine="2974" w:firstLineChars="600"/>
        <w:jc w:val="both"/>
        <w:rPr>
          <w:rFonts w:hint="eastAsia"/>
          <w:b/>
          <w:bCs/>
          <w:spacing w:val="32"/>
          <w:sz w:val="43"/>
          <w:szCs w:val="43"/>
          <w:lang w:eastAsia="zh-CN"/>
        </w:rPr>
      </w:pPr>
    </w:p>
    <w:p w14:paraId="43C823F2">
      <w:pPr>
        <w:pStyle w:val="4"/>
        <w:spacing w:before="140" w:line="219" w:lineRule="auto"/>
        <w:ind w:firstLine="3470" w:firstLineChars="700"/>
        <w:jc w:val="both"/>
        <w:rPr>
          <w:rFonts w:hint="eastAsia"/>
          <w:sz w:val="43"/>
          <w:szCs w:val="43"/>
          <w:lang w:eastAsia="zh-CN"/>
        </w:rPr>
      </w:pPr>
      <w:r>
        <w:rPr>
          <w:rFonts w:hint="eastAsia"/>
          <w:b/>
          <w:bCs/>
          <w:spacing w:val="32"/>
          <w:sz w:val="43"/>
          <w:szCs w:val="43"/>
          <w:lang w:eastAsia="zh-CN"/>
        </w:rPr>
        <w:t>（三）法律板块</w:t>
      </w:r>
      <w:r>
        <w:rPr>
          <w:b/>
          <w:bCs/>
          <w:spacing w:val="32"/>
          <w:sz w:val="43"/>
          <w:szCs w:val="43"/>
          <w:lang w:eastAsia="zh-CN"/>
        </w:rPr>
        <w:t>涉企</w:t>
      </w:r>
      <w:r>
        <w:rPr>
          <w:rFonts w:hint="eastAsia"/>
          <w:b/>
          <w:bCs/>
          <w:spacing w:val="32"/>
          <w:sz w:val="43"/>
          <w:szCs w:val="43"/>
          <w:lang w:eastAsia="zh-CN"/>
        </w:rPr>
        <w:t>增值化</w:t>
      </w:r>
      <w:r>
        <w:rPr>
          <w:b/>
          <w:bCs/>
          <w:spacing w:val="32"/>
          <w:sz w:val="43"/>
          <w:szCs w:val="43"/>
          <w:lang w:eastAsia="zh-CN"/>
        </w:rPr>
        <w:t>服务事项</w:t>
      </w:r>
      <w:r>
        <w:rPr>
          <w:rFonts w:hint="eastAsia"/>
          <w:b/>
          <w:bCs/>
          <w:spacing w:val="32"/>
          <w:sz w:val="43"/>
          <w:szCs w:val="43"/>
          <w:lang w:eastAsia="zh-CN"/>
        </w:rPr>
        <w:t>清单</w:t>
      </w:r>
    </w:p>
    <w:p w14:paraId="504C018C">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725"/>
        <w:gridCol w:w="1538"/>
        <w:gridCol w:w="1724"/>
        <w:gridCol w:w="779"/>
        <w:gridCol w:w="704"/>
        <w:gridCol w:w="1739"/>
        <w:gridCol w:w="660"/>
        <w:gridCol w:w="539"/>
        <w:gridCol w:w="793"/>
        <w:gridCol w:w="1079"/>
        <w:gridCol w:w="796"/>
        <w:gridCol w:w="1784"/>
      </w:tblGrid>
      <w:tr w14:paraId="4209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187A252E">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4B5E0775">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725" w:type="dxa"/>
            <w:vMerge w:val="restart"/>
            <w:vAlign w:val="center"/>
          </w:tcPr>
          <w:p w14:paraId="740D3BEE">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538" w:type="dxa"/>
            <w:vMerge w:val="restart"/>
            <w:tcBorders>
              <w:bottom w:val="nil"/>
            </w:tcBorders>
            <w:vAlign w:val="center"/>
          </w:tcPr>
          <w:p w14:paraId="4E18E9E7">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0B3C58F0">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3C7E8BAD">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1067C626">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22115BEB">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19FF7143">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67D42E39">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45296289">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1A2E134C">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66218085">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5C977F66">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4674C88B">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56F9A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20C59E06">
            <w:pPr>
              <w:pStyle w:val="13"/>
            </w:pPr>
          </w:p>
        </w:tc>
        <w:tc>
          <w:tcPr>
            <w:tcW w:w="509" w:type="dxa"/>
            <w:textDirection w:val="tbRlV"/>
            <w:vAlign w:val="center"/>
          </w:tcPr>
          <w:p w14:paraId="073FAE54">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5BDDC8B2">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7E698F69">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725" w:type="dxa"/>
            <w:vMerge w:val="continue"/>
          </w:tcPr>
          <w:p w14:paraId="0ECBFE8E">
            <w:pPr>
              <w:pStyle w:val="13"/>
              <w:rPr>
                <w:rFonts w:eastAsia="宋体"/>
                <w:lang w:eastAsia="zh-CN"/>
              </w:rPr>
            </w:pPr>
          </w:p>
        </w:tc>
        <w:tc>
          <w:tcPr>
            <w:tcW w:w="1538" w:type="dxa"/>
            <w:vMerge w:val="continue"/>
            <w:tcBorders>
              <w:top w:val="nil"/>
            </w:tcBorders>
          </w:tcPr>
          <w:p w14:paraId="09FCD008">
            <w:pPr>
              <w:pStyle w:val="13"/>
            </w:pPr>
          </w:p>
        </w:tc>
        <w:tc>
          <w:tcPr>
            <w:tcW w:w="1724" w:type="dxa"/>
            <w:vMerge w:val="continue"/>
            <w:tcBorders>
              <w:top w:val="nil"/>
            </w:tcBorders>
          </w:tcPr>
          <w:p w14:paraId="347B8472">
            <w:pPr>
              <w:pStyle w:val="13"/>
            </w:pPr>
          </w:p>
        </w:tc>
        <w:tc>
          <w:tcPr>
            <w:tcW w:w="779" w:type="dxa"/>
            <w:vMerge w:val="continue"/>
            <w:tcBorders>
              <w:top w:val="nil"/>
            </w:tcBorders>
          </w:tcPr>
          <w:p w14:paraId="7642FFEA">
            <w:pPr>
              <w:pStyle w:val="13"/>
            </w:pPr>
          </w:p>
        </w:tc>
        <w:tc>
          <w:tcPr>
            <w:tcW w:w="704" w:type="dxa"/>
            <w:vMerge w:val="continue"/>
            <w:tcBorders>
              <w:top w:val="nil"/>
            </w:tcBorders>
            <w:textDirection w:val="tbRlV"/>
          </w:tcPr>
          <w:p w14:paraId="36F506C9">
            <w:pPr>
              <w:pStyle w:val="13"/>
            </w:pPr>
          </w:p>
        </w:tc>
        <w:tc>
          <w:tcPr>
            <w:tcW w:w="1739" w:type="dxa"/>
            <w:vMerge w:val="continue"/>
            <w:tcBorders>
              <w:top w:val="nil"/>
            </w:tcBorders>
          </w:tcPr>
          <w:p w14:paraId="26EC3FCC">
            <w:pPr>
              <w:pStyle w:val="13"/>
            </w:pPr>
          </w:p>
        </w:tc>
        <w:tc>
          <w:tcPr>
            <w:tcW w:w="660" w:type="dxa"/>
            <w:vMerge w:val="continue"/>
            <w:tcBorders>
              <w:top w:val="nil"/>
            </w:tcBorders>
            <w:textDirection w:val="tbRlV"/>
          </w:tcPr>
          <w:p w14:paraId="279DC07F">
            <w:pPr>
              <w:pStyle w:val="13"/>
            </w:pPr>
          </w:p>
        </w:tc>
        <w:tc>
          <w:tcPr>
            <w:tcW w:w="539" w:type="dxa"/>
            <w:vMerge w:val="continue"/>
            <w:tcBorders>
              <w:top w:val="nil"/>
            </w:tcBorders>
            <w:textDirection w:val="tbRlV"/>
          </w:tcPr>
          <w:p w14:paraId="2C5835AC">
            <w:pPr>
              <w:pStyle w:val="13"/>
            </w:pPr>
          </w:p>
        </w:tc>
        <w:tc>
          <w:tcPr>
            <w:tcW w:w="793" w:type="dxa"/>
          </w:tcPr>
          <w:p w14:paraId="45176313">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3D74A32C">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72D2C278">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272BC40B">
            <w:pPr>
              <w:pStyle w:val="13"/>
            </w:pPr>
          </w:p>
        </w:tc>
      </w:tr>
      <w:tr w14:paraId="19C1F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77E603D3">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pacing w:val="-3"/>
                <w:sz w:val="24"/>
                <w:szCs w:val="24"/>
                <w:lang w:val="en-US" w:eastAsia="zh-CN"/>
              </w:rPr>
              <w:t>15</w:t>
            </w:r>
          </w:p>
        </w:tc>
        <w:tc>
          <w:tcPr>
            <w:tcW w:w="509" w:type="dxa"/>
            <w:vMerge w:val="restart"/>
            <w:tcBorders>
              <w:bottom w:val="nil"/>
            </w:tcBorders>
            <w:textDirection w:val="tbRlV"/>
          </w:tcPr>
          <w:p w14:paraId="34BC9987">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法律服务</w:t>
            </w:r>
          </w:p>
        </w:tc>
        <w:tc>
          <w:tcPr>
            <w:tcW w:w="508" w:type="dxa"/>
            <w:textDirection w:val="tbRlV"/>
          </w:tcPr>
          <w:p w14:paraId="7D95FFB7">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313ECD24">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司法所信息查询</w:t>
            </w:r>
          </w:p>
        </w:tc>
        <w:tc>
          <w:tcPr>
            <w:tcW w:w="725" w:type="dxa"/>
            <w:textDirection w:val="tbLrV"/>
            <w:vAlign w:val="center"/>
          </w:tcPr>
          <w:p w14:paraId="744488BD">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生产运营、转型升级</w:t>
            </w:r>
          </w:p>
        </w:tc>
        <w:tc>
          <w:tcPr>
            <w:tcW w:w="1538" w:type="dxa"/>
            <w:vAlign w:val="center"/>
          </w:tcPr>
          <w:p w14:paraId="32D47BFD">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提供我省各司法所基本信息及相关政策法规，供大家查询、学习。</w:t>
            </w:r>
          </w:p>
        </w:tc>
        <w:tc>
          <w:tcPr>
            <w:tcW w:w="1724" w:type="dxa"/>
            <w:vAlign w:val="center"/>
          </w:tcPr>
          <w:p w14:paraId="6FDECBB5">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登录省政务服务网，可一键查询符合条件的司法所信息。</w:t>
            </w:r>
          </w:p>
        </w:tc>
        <w:tc>
          <w:tcPr>
            <w:tcW w:w="779" w:type="dxa"/>
            <w:vAlign w:val="center"/>
          </w:tcPr>
          <w:p w14:paraId="35E104DE">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76396D60">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39" w:type="dxa"/>
            <w:vAlign w:val="center"/>
          </w:tcPr>
          <w:p w14:paraId="3EDAE125">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市经科局</w:t>
            </w:r>
          </w:p>
        </w:tc>
        <w:tc>
          <w:tcPr>
            <w:tcW w:w="660" w:type="dxa"/>
            <w:textDirection w:val="tbRlV"/>
            <w:vAlign w:val="center"/>
          </w:tcPr>
          <w:p w14:paraId="61125398">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61F9463D">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7C29CAF6">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政务服务网</w:t>
            </w:r>
          </w:p>
        </w:tc>
        <w:tc>
          <w:tcPr>
            <w:tcW w:w="1079" w:type="dxa"/>
            <w:vAlign w:val="center"/>
          </w:tcPr>
          <w:p w14:paraId="1A40A266">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http://www.sczwfw.gov.cn/?areaCode=510000000000</w:t>
            </w:r>
          </w:p>
        </w:tc>
        <w:tc>
          <w:tcPr>
            <w:tcW w:w="796" w:type="dxa"/>
            <w:vAlign w:val="center"/>
          </w:tcPr>
          <w:p w14:paraId="74D2F8C6">
            <w:pPr>
              <w:pStyle w:val="13"/>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市司法局   </w:t>
            </w:r>
          </w:p>
        </w:tc>
        <w:tc>
          <w:tcPr>
            <w:tcW w:w="1784" w:type="dxa"/>
            <w:vAlign w:val="center"/>
          </w:tcPr>
          <w:p w14:paraId="1E2C77CD">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吴成琴</w:t>
            </w:r>
          </w:p>
          <w:p w14:paraId="066D3051">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0838-8225037</w:t>
            </w:r>
          </w:p>
        </w:tc>
      </w:tr>
      <w:tr w14:paraId="191E4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7802E9B4">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w:t>
            </w:r>
          </w:p>
        </w:tc>
        <w:tc>
          <w:tcPr>
            <w:tcW w:w="509" w:type="dxa"/>
            <w:vMerge w:val="continue"/>
            <w:tcBorders>
              <w:top w:val="nil"/>
            </w:tcBorders>
            <w:textDirection w:val="tbRlV"/>
          </w:tcPr>
          <w:p w14:paraId="7517A154">
            <w:pPr>
              <w:pStyle w:val="13"/>
            </w:pPr>
          </w:p>
        </w:tc>
        <w:tc>
          <w:tcPr>
            <w:tcW w:w="508" w:type="dxa"/>
            <w:textDirection w:val="tbRlV"/>
          </w:tcPr>
          <w:p w14:paraId="7F1058A4">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5D13FC9D">
            <w:pPr>
              <w:spacing w:line="197" w:lineRule="auto"/>
              <w:ind w:left="111" w:right="107"/>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法律援助信息查询</w:t>
            </w:r>
          </w:p>
        </w:tc>
        <w:tc>
          <w:tcPr>
            <w:tcW w:w="725" w:type="dxa"/>
            <w:textDirection w:val="tbLrV"/>
            <w:vAlign w:val="center"/>
          </w:tcPr>
          <w:p w14:paraId="44F7C3E5">
            <w:pPr>
              <w:spacing w:line="206" w:lineRule="auto"/>
              <w:ind w:left="113" w:right="35" w:rightChars="0"/>
              <w:jc w:val="center"/>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生产运营、转型升级</w:t>
            </w:r>
          </w:p>
        </w:tc>
        <w:tc>
          <w:tcPr>
            <w:tcW w:w="1538" w:type="dxa"/>
            <w:vAlign w:val="center"/>
          </w:tcPr>
          <w:p w14:paraId="1E0BB10A">
            <w:pPr>
              <w:spacing w:line="206" w:lineRule="auto"/>
              <w:ind w:right="35"/>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提供法律援助的服务指南信息及相关政策法规等信息查询服务。</w:t>
            </w:r>
          </w:p>
        </w:tc>
        <w:tc>
          <w:tcPr>
            <w:tcW w:w="1724" w:type="dxa"/>
            <w:vAlign w:val="center"/>
          </w:tcPr>
          <w:p w14:paraId="6B0696DB">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登录省政务服务网，可查询法律援助信息。</w:t>
            </w:r>
          </w:p>
        </w:tc>
        <w:tc>
          <w:tcPr>
            <w:tcW w:w="779" w:type="dxa"/>
            <w:vAlign w:val="center"/>
          </w:tcPr>
          <w:p w14:paraId="6D6BE62F">
            <w:pPr>
              <w:spacing w:before="78" w:line="221" w:lineRule="auto"/>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3DA8D7D6">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w:t>
            </w:r>
            <w:r>
              <w:rPr>
                <w:rFonts w:hint="eastAsia" w:ascii="宋体" w:hAnsi="宋体" w:eastAsia="宋体" w:cs="宋体"/>
                <w:sz w:val="24"/>
                <w:szCs w:val="24"/>
                <w:lang w:eastAsia="zh-CN"/>
              </w:rPr>
              <w:t>司法</w:t>
            </w:r>
            <w:r>
              <w:rPr>
                <w:rFonts w:hint="eastAsia" w:ascii="宋体" w:hAnsi="宋体" w:eastAsia="宋体" w:cs="宋体"/>
                <w:sz w:val="24"/>
                <w:szCs w:val="24"/>
              </w:rPr>
              <w:t>局</w:t>
            </w:r>
          </w:p>
        </w:tc>
        <w:tc>
          <w:tcPr>
            <w:tcW w:w="1739" w:type="dxa"/>
            <w:vAlign w:val="center"/>
          </w:tcPr>
          <w:p w14:paraId="58925048">
            <w:pPr>
              <w:pStyle w:val="13"/>
              <w:spacing w:line="262" w:lineRule="auto"/>
              <w:jc w:val="center"/>
              <w:rPr>
                <w:rFonts w:hint="eastAsia" w:eastAsia="宋体"/>
                <w:lang w:eastAsia="zh-CN"/>
              </w:rPr>
            </w:pPr>
            <w:r>
              <w:rPr>
                <w:rFonts w:hint="eastAsia" w:ascii="宋体" w:hAnsi="宋体" w:eastAsia="宋体" w:cs="宋体"/>
                <w:sz w:val="24"/>
                <w:szCs w:val="24"/>
                <w:lang w:eastAsia="zh-CN"/>
              </w:rPr>
              <w:t>市经科局</w:t>
            </w:r>
          </w:p>
        </w:tc>
        <w:tc>
          <w:tcPr>
            <w:tcW w:w="660" w:type="dxa"/>
            <w:textDirection w:val="tbRlV"/>
          </w:tcPr>
          <w:p w14:paraId="2D5A29F9">
            <w:pPr>
              <w:spacing w:before="115" w:line="215"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09FB25F3">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textDirection w:val="tbRlV"/>
            <w:vAlign w:val="center"/>
          </w:tcPr>
          <w:p w14:paraId="665FCFE4">
            <w:pPr>
              <w:pStyle w:val="13"/>
              <w:spacing w:line="246" w:lineRule="auto"/>
              <w:ind w:left="113" w:righ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政务服务网</w:t>
            </w:r>
          </w:p>
        </w:tc>
        <w:tc>
          <w:tcPr>
            <w:tcW w:w="1079" w:type="dxa"/>
            <w:vAlign w:val="center"/>
          </w:tcPr>
          <w:p w14:paraId="0A57CA33">
            <w:pPr>
              <w:pStyle w:val="13"/>
              <w:spacing w:line="248" w:lineRule="auto"/>
              <w:rPr>
                <w:rFonts w:hint="eastAsia" w:ascii="宋体" w:hAnsi="宋体" w:eastAsia="宋体" w:cs="宋体"/>
                <w:sz w:val="24"/>
                <w:szCs w:val="24"/>
              </w:rPr>
            </w:pPr>
            <w:r>
              <w:rPr>
                <w:rFonts w:hint="eastAsia" w:ascii="宋体" w:hAnsi="宋体" w:eastAsia="宋体" w:cs="宋体"/>
                <w:sz w:val="24"/>
                <w:szCs w:val="24"/>
              </w:rPr>
              <w:t>http://www.sczwfw.gov.cn/?areaCode=510000000000</w:t>
            </w:r>
          </w:p>
        </w:tc>
        <w:tc>
          <w:tcPr>
            <w:tcW w:w="796" w:type="dxa"/>
            <w:vAlign w:val="center"/>
          </w:tcPr>
          <w:p w14:paraId="22E75BA3">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市公共法律服务中心  市行政服务中心一楼</w:t>
            </w:r>
          </w:p>
        </w:tc>
        <w:tc>
          <w:tcPr>
            <w:tcW w:w="1784" w:type="dxa"/>
            <w:vAlign w:val="center"/>
          </w:tcPr>
          <w:p w14:paraId="3A0543A2">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苏 瑜</w:t>
            </w:r>
          </w:p>
          <w:p w14:paraId="3A793A33">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0838-8219148</w:t>
            </w:r>
          </w:p>
        </w:tc>
      </w:tr>
    </w:tbl>
    <w:p w14:paraId="75CB94C3">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95"/>
        <w:gridCol w:w="1568"/>
        <w:gridCol w:w="1724"/>
        <w:gridCol w:w="779"/>
        <w:gridCol w:w="704"/>
        <w:gridCol w:w="1739"/>
        <w:gridCol w:w="660"/>
        <w:gridCol w:w="539"/>
        <w:gridCol w:w="793"/>
        <w:gridCol w:w="1079"/>
        <w:gridCol w:w="796"/>
        <w:gridCol w:w="1784"/>
      </w:tblGrid>
      <w:tr w14:paraId="66AA0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7CCBCD1C">
            <w:pPr>
              <w:spacing w:before="60" w:line="217" w:lineRule="auto"/>
              <w:ind w:left="299"/>
              <w:rPr>
                <w:rFonts w:ascii="宋体" w:hAnsi="宋体" w:eastAsia="宋体" w:cs="宋体"/>
                <w:b/>
                <w:bCs/>
                <w:spacing w:val="-3"/>
                <w:sz w:val="24"/>
                <w:szCs w:val="24"/>
              </w:rPr>
            </w:pPr>
          </w:p>
          <w:p w14:paraId="27C12463">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551728CE">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95" w:type="dxa"/>
            <w:vMerge w:val="restart"/>
            <w:vAlign w:val="center"/>
          </w:tcPr>
          <w:p w14:paraId="06AF486B">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568" w:type="dxa"/>
            <w:vMerge w:val="restart"/>
            <w:tcBorders>
              <w:bottom w:val="nil"/>
            </w:tcBorders>
            <w:vAlign w:val="center"/>
          </w:tcPr>
          <w:p w14:paraId="5668327B">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2AAABAE3">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31499E28">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5CEEE42D">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30E2FEC4">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56DC83BE">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7D806A7D">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47A19E52">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7DD878FA">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07C1424C">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64F972C1">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3D6E0C5A">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3C75E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14BEFDD6">
            <w:pPr>
              <w:pStyle w:val="13"/>
            </w:pPr>
          </w:p>
        </w:tc>
        <w:tc>
          <w:tcPr>
            <w:tcW w:w="509" w:type="dxa"/>
            <w:textDirection w:val="tbRlV"/>
            <w:vAlign w:val="center"/>
          </w:tcPr>
          <w:p w14:paraId="3B26D4F7">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6096C57F">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7BA18810">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95" w:type="dxa"/>
            <w:vMerge w:val="continue"/>
          </w:tcPr>
          <w:p w14:paraId="47BFA26E">
            <w:pPr>
              <w:pStyle w:val="13"/>
              <w:rPr>
                <w:rFonts w:eastAsia="宋体"/>
                <w:lang w:eastAsia="zh-CN"/>
              </w:rPr>
            </w:pPr>
          </w:p>
        </w:tc>
        <w:tc>
          <w:tcPr>
            <w:tcW w:w="1568" w:type="dxa"/>
            <w:vMerge w:val="continue"/>
            <w:tcBorders>
              <w:top w:val="nil"/>
            </w:tcBorders>
          </w:tcPr>
          <w:p w14:paraId="22C2929C">
            <w:pPr>
              <w:pStyle w:val="13"/>
            </w:pPr>
          </w:p>
        </w:tc>
        <w:tc>
          <w:tcPr>
            <w:tcW w:w="1724" w:type="dxa"/>
            <w:vMerge w:val="continue"/>
            <w:tcBorders>
              <w:top w:val="nil"/>
            </w:tcBorders>
          </w:tcPr>
          <w:p w14:paraId="455E8A2C">
            <w:pPr>
              <w:pStyle w:val="13"/>
            </w:pPr>
          </w:p>
        </w:tc>
        <w:tc>
          <w:tcPr>
            <w:tcW w:w="779" w:type="dxa"/>
            <w:vMerge w:val="continue"/>
            <w:tcBorders>
              <w:top w:val="nil"/>
            </w:tcBorders>
          </w:tcPr>
          <w:p w14:paraId="7E8D034E">
            <w:pPr>
              <w:pStyle w:val="13"/>
            </w:pPr>
          </w:p>
        </w:tc>
        <w:tc>
          <w:tcPr>
            <w:tcW w:w="704" w:type="dxa"/>
            <w:vMerge w:val="continue"/>
            <w:tcBorders>
              <w:top w:val="nil"/>
            </w:tcBorders>
            <w:textDirection w:val="tbRlV"/>
          </w:tcPr>
          <w:p w14:paraId="29458F8B">
            <w:pPr>
              <w:pStyle w:val="13"/>
            </w:pPr>
          </w:p>
        </w:tc>
        <w:tc>
          <w:tcPr>
            <w:tcW w:w="1739" w:type="dxa"/>
            <w:vMerge w:val="continue"/>
            <w:tcBorders>
              <w:top w:val="nil"/>
            </w:tcBorders>
          </w:tcPr>
          <w:p w14:paraId="19EECF91">
            <w:pPr>
              <w:pStyle w:val="13"/>
            </w:pPr>
          </w:p>
        </w:tc>
        <w:tc>
          <w:tcPr>
            <w:tcW w:w="660" w:type="dxa"/>
            <w:vMerge w:val="continue"/>
            <w:tcBorders>
              <w:top w:val="nil"/>
            </w:tcBorders>
            <w:textDirection w:val="tbRlV"/>
          </w:tcPr>
          <w:p w14:paraId="0E59204B">
            <w:pPr>
              <w:pStyle w:val="13"/>
            </w:pPr>
          </w:p>
        </w:tc>
        <w:tc>
          <w:tcPr>
            <w:tcW w:w="539" w:type="dxa"/>
            <w:vMerge w:val="continue"/>
            <w:tcBorders>
              <w:top w:val="nil"/>
            </w:tcBorders>
            <w:textDirection w:val="tbRlV"/>
          </w:tcPr>
          <w:p w14:paraId="60B08DA1">
            <w:pPr>
              <w:pStyle w:val="13"/>
            </w:pPr>
          </w:p>
        </w:tc>
        <w:tc>
          <w:tcPr>
            <w:tcW w:w="793" w:type="dxa"/>
          </w:tcPr>
          <w:p w14:paraId="46D3EE91">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0A320CD7">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5041D8A6">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54E05844">
            <w:pPr>
              <w:pStyle w:val="13"/>
            </w:pPr>
          </w:p>
        </w:tc>
      </w:tr>
      <w:tr w14:paraId="79F19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13D527EC">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w:t>
            </w:r>
          </w:p>
        </w:tc>
        <w:tc>
          <w:tcPr>
            <w:tcW w:w="509" w:type="dxa"/>
            <w:vMerge w:val="restart"/>
            <w:tcBorders>
              <w:bottom w:val="nil"/>
            </w:tcBorders>
            <w:textDirection w:val="tbRlV"/>
          </w:tcPr>
          <w:p w14:paraId="117E0951">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法律服务</w:t>
            </w:r>
          </w:p>
        </w:tc>
        <w:tc>
          <w:tcPr>
            <w:tcW w:w="508" w:type="dxa"/>
            <w:textDirection w:val="tbRlV"/>
          </w:tcPr>
          <w:p w14:paraId="5A09C720">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54EFA29B">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社区矫正机构查询</w:t>
            </w:r>
          </w:p>
        </w:tc>
        <w:tc>
          <w:tcPr>
            <w:tcW w:w="695" w:type="dxa"/>
            <w:textDirection w:val="tbLrV"/>
            <w:vAlign w:val="center"/>
          </w:tcPr>
          <w:p w14:paraId="0EE868D6">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生产运营、转型升级</w:t>
            </w:r>
          </w:p>
        </w:tc>
        <w:tc>
          <w:tcPr>
            <w:tcW w:w="1568" w:type="dxa"/>
            <w:vAlign w:val="center"/>
          </w:tcPr>
          <w:p w14:paraId="0EB9268D">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提供我省各社区矫正机构基本信息及相关政策法规，供大家查询、学习。</w:t>
            </w:r>
          </w:p>
        </w:tc>
        <w:tc>
          <w:tcPr>
            <w:tcW w:w="1724" w:type="dxa"/>
            <w:vAlign w:val="center"/>
          </w:tcPr>
          <w:p w14:paraId="4D1BBE55">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登录省政务服务网，可一键查询符合条件的社区矫正机构信息。</w:t>
            </w:r>
          </w:p>
        </w:tc>
        <w:tc>
          <w:tcPr>
            <w:tcW w:w="779" w:type="dxa"/>
            <w:vAlign w:val="center"/>
          </w:tcPr>
          <w:p w14:paraId="2B5F8867">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095F580E">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39" w:type="dxa"/>
            <w:vAlign w:val="center"/>
          </w:tcPr>
          <w:p w14:paraId="66D01B07">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660" w:type="dxa"/>
            <w:textDirection w:val="tbRlV"/>
            <w:vAlign w:val="center"/>
          </w:tcPr>
          <w:p w14:paraId="3D75F188">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0B0F847E">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2EC5763B">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政务服务网</w:t>
            </w:r>
          </w:p>
        </w:tc>
        <w:tc>
          <w:tcPr>
            <w:tcW w:w="1079" w:type="dxa"/>
            <w:vAlign w:val="center"/>
          </w:tcPr>
          <w:p w14:paraId="55C6C0C3">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http://www.sczwfw.gov.cn/?areaCode=510000000000</w:t>
            </w:r>
          </w:p>
        </w:tc>
        <w:tc>
          <w:tcPr>
            <w:tcW w:w="796" w:type="dxa"/>
            <w:vAlign w:val="center"/>
          </w:tcPr>
          <w:p w14:paraId="54B403F5">
            <w:pPr>
              <w:pStyle w:val="13"/>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84" w:type="dxa"/>
            <w:vAlign w:val="center"/>
          </w:tcPr>
          <w:p w14:paraId="265AA9F1">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途生超</w:t>
            </w:r>
          </w:p>
          <w:p w14:paraId="50518611">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0838-8225023</w:t>
            </w:r>
          </w:p>
        </w:tc>
      </w:tr>
      <w:tr w14:paraId="66A4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222638C8">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w:t>
            </w:r>
          </w:p>
        </w:tc>
        <w:tc>
          <w:tcPr>
            <w:tcW w:w="509" w:type="dxa"/>
            <w:vMerge w:val="continue"/>
            <w:tcBorders>
              <w:top w:val="nil"/>
            </w:tcBorders>
            <w:textDirection w:val="tbRlV"/>
          </w:tcPr>
          <w:p w14:paraId="750D50B3">
            <w:pPr>
              <w:pStyle w:val="13"/>
            </w:pPr>
          </w:p>
        </w:tc>
        <w:tc>
          <w:tcPr>
            <w:tcW w:w="508" w:type="dxa"/>
            <w:textDirection w:val="tbRlV"/>
          </w:tcPr>
          <w:p w14:paraId="05DDE8DE">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41DD183E">
            <w:pPr>
              <w:spacing w:line="197" w:lineRule="auto"/>
              <w:ind w:left="111" w:right="10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法治宣传</w:t>
            </w:r>
          </w:p>
        </w:tc>
        <w:tc>
          <w:tcPr>
            <w:tcW w:w="695" w:type="dxa"/>
            <w:textDirection w:val="tbLrV"/>
            <w:vAlign w:val="center"/>
          </w:tcPr>
          <w:p w14:paraId="3ED1E09C">
            <w:pPr>
              <w:spacing w:line="206" w:lineRule="auto"/>
              <w:ind w:left="113" w:right="35" w:rightChars="0"/>
              <w:jc w:val="center"/>
              <w:rPr>
                <w:rFonts w:hint="eastAsia" w:ascii="宋体" w:hAnsi="宋体" w:eastAsia="宋体" w:cs="宋体"/>
                <w:b/>
                <w:bCs/>
                <w:spacing w:val="-4"/>
                <w:sz w:val="24"/>
                <w:szCs w:val="24"/>
                <w:lang w:eastAsia="zh-CN"/>
              </w:rPr>
            </w:pPr>
            <w:r>
              <w:rPr>
                <w:rFonts w:hint="eastAsia" w:ascii="宋体" w:hAnsi="宋体" w:eastAsia="宋体" w:cs="宋体"/>
                <w:spacing w:val="-4"/>
                <w:sz w:val="24"/>
                <w:szCs w:val="24"/>
                <w:lang w:eastAsia="zh-CN"/>
              </w:rPr>
              <w:t>生产运营、转型升级</w:t>
            </w:r>
          </w:p>
        </w:tc>
        <w:tc>
          <w:tcPr>
            <w:tcW w:w="1568" w:type="dxa"/>
            <w:vAlign w:val="center"/>
          </w:tcPr>
          <w:p w14:paraId="11861E5B">
            <w:pPr>
              <w:spacing w:line="206" w:lineRule="auto"/>
              <w:ind w:right="3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提供公益法治宣传作品及“法治四川行一月一主题”法治宣传教育活动，供大家查询、学习。</w:t>
            </w:r>
          </w:p>
        </w:tc>
        <w:tc>
          <w:tcPr>
            <w:tcW w:w="1724" w:type="dxa"/>
            <w:vAlign w:val="center"/>
          </w:tcPr>
          <w:p w14:paraId="24FB3E41">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通过省政务服务网查看相关法治宣传信息。</w:t>
            </w:r>
          </w:p>
        </w:tc>
        <w:tc>
          <w:tcPr>
            <w:tcW w:w="779" w:type="dxa"/>
            <w:vAlign w:val="center"/>
          </w:tcPr>
          <w:p w14:paraId="030369E1">
            <w:pPr>
              <w:spacing w:before="78" w:line="221" w:lineRule="auto"/>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4D3E5D98">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w:t>
            </w:r>
            <w:r>
              <w:rPr>
                <w:rFonts w:hint="eastAsia" w:ascii="宋体" w:hAnsi="宋体" w:eastAsia="宋体" w:cs="宋体"/>
                <w:sz w:val="24"/>
                <w:szCs w:val="24"/>
                <w:lang w:eastAsia="zh-CN"/>
              </w:rPr>
              <w:t>司法</w:t>
            </w:r>
            <w:r>
              <w:rPr>
                <w:rFonts w:hint="eastAsia" w:ascii="宋体" w:hAnsi="宋体" w:eastAsia="宋体" w:cs="宋体"/>
                <w:sz w:val="24"/>
                <w:szCs w:val="24"/>
              </w:rPr>
              <w:t>局</w:t>
            </w:r>
          </w:p>
        </w:tc>
        <w:tc>
          <w:tcPr>
            <w:tcW w:w="1739" w:type="dxa"/>
            <w:vAlign w:val="center"/>
          </w:tcPr>
          <w:p w14:paraId="34451C6C">
            <w:pPr>
              <w:pStyle w:val="13"/>
              <w:spacing w:line="262" w:lineRule="auto"/>
              <w:jc w:val="center"/>
              <w:rPr>
                <w:rFonts w:hint="eastAsia" w:eastAsia="宋体"/>
                <w:lang w:eastAsia="zh-CN"/>
              </w:rPr>
            </w:pPr>
            <w:r>
              <w:rPr>
                <w:rFonts w:hint="eastAsia" w:ascii="宋体" w:hAnsi="宋体" w:eastAsia="宋体" w:cs="宋体"/>
                <w:sz w:val="24"/>
                <w:szCs w:val="24"/>
                <w:lang w:eastAsia="zh-CN"/>
              </w:rPr>
              <w:t>市司法局</w:t>
            </w:r>
          </w:p>
        </w:tc>
        <w:tc>
          <w:tcPr>
            <w:tcW w:w="660" w:type="dxa"/>
            <w:textDirection w:val="tbRlV"/>
          </w:tcPr>
          <w:p w14:paraId="003CAEB7">
            <w:pPr>
              <w:spacing w:before="115" w:line="215"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25FF5148">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005C910A">
            <w:pPr>
              <w:pStyle w:val="13"/>
              <w:spacing w:line="246" w:lineRule="auto"/>
              <w:jc w:val="center"/>
              <w:rPr>
                <w:rFonts w:hint="eastAsia" w:ascii="宋体" w:hAnsi="宋体" w:eastAsia="宋体" w:cs="宋体"/>
                <w:sz w:val="24"/>
                <w:szCs w:val="24"/>
              </w:rPr>
            </w:pPr>
            <w:r>
              <w:rPr>
                <w:rFonts w:hint="eastAsia" w:ascii="宋体" w:hAnsi="宋体" w:eastAsia="宋体" w:cs="宋体"/>
                <w:sz w:val="24"/>
                <w:szCs w:val="24"/>
                <w:lang w:eastAsia="zh-CN"/>
              </w:rPr>
              <w:t>政务服务网</w:t>
            </w:r>
          </w:p>
        </w:tc>
        <w:tc>
          <w:tcPr>
            <w:tcW w:w="1079" w:type="dxa"/>
            <w:vAlign w:val="center"/>
          </w:tcPr>
          <w:p w14:paraId="4FF1D419">
            <w:pPr>
              <w:pStyle w:val="13"/>
              <w:spacing w:line="248" w:lineRule="auto"/>
              <w:rPr>
                <w:rFonts w:hint="eastAsia" w:ascii="宋体" w:hAnsi="宋体" w:eastAsia="宋体" w:cs="宋体"/>
                <w:sz w:val="24"/>
                <w:szCs w:val="24"/>
              </w:rPr>
            </w:pPr>
            <w:r>
              <w:rPr>
                <w:rFonts w:hint="eastAsia" w:ascii="宋体" w:hAnsi="宋体" w:eastAsia="宋体" w:cs="宋体"/>
                <w:sz w:val="24"/>
                <w:szCs w:val="24"/>
              </w:rPr>
              <w:t>http://www.sczwfw.gov.cn/?areaCode=510000000000</w:t>
            </w:r>
          </w:p>
        </w:tc>
        <w:tc>
          <w:tcPr>
            <w:tcW w:w="796" w:type="dxa"/>
            <w:vAlign w:val="center"/>
          </w:tcPr>
          <w:p w14:paraId="52D25A57">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84" w:type="dxa"/>
            <w:vAlign w:val="center"/>
          </w:tcPr>
          <w:p w14:paraId="1FCFD573">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詹露</w:t>
            </w:r>
          </w:p>
          <w:p w14:paraId="36F16A4A">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0838-8202541</w:t>
            </w:r>
          </w:p>
        </w:tc>
      </w:tr>
    </w:tbl>
    <w:p w14:paraId="24BF3221">
      <w:pPr>
        <w:spacing w:before="141"/>
        <w:rPr>
          <w:rFonts w:hint="eastAsia" w:eastAsia="宋体"/>
          <w:lang w:eastAsia="zh-CN"/>
        </w:rPr>
      </w:pPr>
    </w:p>
    <w:p w14:paraId="3728820A">
      <w:pPr>
        <w:spacing w:before="141"/>
        <w:rPr>
          <w:rFonts w:hint="eastAsia" w:eastAsia="宋体"/>
          <w:lang w:eastAsia="zh-CN"/>
        </w:rPr>
      </w:pPr>
    </w:p>
    <w:p w14:paraId="749C8DE8">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80"/>
        <w:gridCol w:w="1583"/>
        <w:gridCol w:w="1724"/>
        <w:gridCol w:w="779"/>
        <w:gridCol w:w="704"/>
        <w:gridCol w:w="1739"/>
        <w:gridCol w:w="660"/>
        <w:gridCol w:w="539"/>
        <w:gridCol w:w="793"/>
        <w:gridCol w:w="1079"/>
        <w:gridCol w:w="796"/>
        <w:gridCol w:w="1784"/>
      </w:tblGrid>
      <w:tr w14:paraId="60C05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6857650E">
            <w:pPr>
              <w:spacing w:before="60" w:line="217" w:lineRule="auto"/>
              <w:ind w:left="299"/>
              <w:rPr>
                <w:rFonts w:ascii="宋体" w:hAnsi="宋体" w:eastAsia="宋体" w:cs="宋体"/>
                <w:b/>
                <w:bCs/>
                <w:spacing w:val="-3"/>
                <w:sz w:val="24"/>
                <w:szCs w:val="24"/>
              </w:rPr>
            </w:pPr>
          </w:p>
          <w:p w14:paraId="661F2947">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7C348775">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80" w:type="dxa"/>
            <w:vMerge w:val="restart"/>
            <w:vAlign w:val="center"/>
          </w:tcPr>
          <w:p w14:paraId="245C188A">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583" w:type="dxa"/>
            <w:vMerge w:val="restart"/>
            <w:tcBorders>
              <w:bottom w:val="nil"/>
            </w:tcBorders>
            <w:vAlign w:val="center"/>
          </w:tcPr>
          <w:p w14:paraId="57689B3C">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55C8C220">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5786C3DD">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2E13401F">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494F9377">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3C908FC5">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0C36EB09">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12D3BFEE">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06BEE733">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3DDE92CB">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4C228718">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1BD47832">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46E01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1081F35F">
            <w:pPr>
              <w:pStyle w:val="13"/>
            </w:pPr>
          </w:p>
        </w:tc>
        <w:tc>
          <w:tcPr>
            <w:tcW w:w="509" w:type="dxa"/>
            <w:textDirection w:val="tbRlV"/>
            <w:vAlign w:val="center"/>
          </w:tcPr>
          <w:p w14:paraId="0F65B26A">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589419FA">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0F031E14">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80" w:type="dxa"/>
            <w:vMerge w:val="continue"/>
          </w:tcPr>
          <w:p w14:paraId="08EC94E5">
            <w:pPr>
              <w:pStyle w:val="13"/>
              <w:rPr>
                <w:rFonts w:eastAsia="宋体"/>
                <w:lang w:eastAsia="zh-CN"/>
              </w:rPr>
            </w:pPr>
          </w:p>
        </w:tc>
        <w:tc>
          <w:tcPr>
            <w:tcW w:w="1583" w:type="dxa"/>
            <w:vMerge w:val="continue"/>
            <w:tcBorders>
              <w:top w:val="nil"/>
            </w:tcBorders>
          </w:tcPr>
          <w:p w14:paraId="3809453E">
            <w:pPr>
              <w:pStyle w:val="13"/>
            </w:pPr>
          </w:p>
        </w:tc>
        <w:tc>
          <w:tcPr>
            <w:tcW w:w="1724" w:type="dxa"/>
            <w:vMerge w:val="continue"/>
            <w:tcBorders>
              <w:top w:val="nil"/>
            </w:tcBorders>
          </w:tcPr>
          <w:p w14:paraId="709BDC88">
            <w:pPr>
              <w:pStyle w:val="13"/>
            </w:pPr>
          </w:p>
        </w:tc>
        <w:tc>
          <w:tcPr>
            <w:tcW w:w="779" w:type="dxa"/>
            <w:vMerge w:val="continue"/>
            <w:tcBorders>
              <w:top w:val="nil"/>
            </w:tcBorders>
          </w:tcPr>
          <w:p w14:paraId="12F92665">
            <w:pPr>
              <w:pStyle w:val="13"/>
            </w:pPr>
          </w:p>
        </w:tc>
        <w:tc>
          <w:tcPr>
            <w:tcW w:w="704" w:type="dxa"/>
            <w:vMerge w:val="continue"/>
            <w:tcBorders>
              <w:top w:val="nil"/>
            </w:tcBorders>
            <w:textDirection w:val="tbRlV"/>
          </w:tcPr>
          <w:p w14:paraId="0BE71E3B">
            <w:pPr>
              <w:pStyle w:val="13"/>
            </w:pPr>
          </w:p>
        </w:tc>
        <w:tc>
          <w:tcPr>
            <w:tcW w:w="1739" w:type="dxa"/>
            <w:vMerge w:val="continue"/>
            <w:tcBorders>
              <w:top w:val="nil"/>
            </w:tcBorders>
          </w:tcPr>
          <w:p w14:paraId="0929173B">
            <w:pPr>
              <w:pStyle w:val="13"/>
            </w:pPr>
          </w:p>
        </w:tc>
        <w:tc>
          <w:tcPr>
            <w:tcW w:w="660" w:type="dxa"/>
            <w:vMerge w:val="continue"/>
            <w:tcBorders>
              <w:top w:val="nil"/>
            </w:tcBorders>
            <w:textDirection w:val="tbRlV"/>
          </w:tcPr>
          <w:p w14:paraId="7A9C2799">
            <w:pPr>
              <w:pStyle w:val="13"/>
            </w:pPr>
          </w:p>
        </w:tc>
        <w:tc>
          <w:tcPr>
            <w:tcW w:w="539" w:type="dxa"/>
            <w:vMerge w:val="continue"/>
            <w:tcBorders>
              <w:top w:val="nil"/>
            </w:tcBorders>
            <w:textDirection w:val="tbRlV"/>
          </w:tcPr>
          <w:p w14:paraId="2936784D">
            <w:pPr>
              <w:pStyle w:val="13"/>
            </w:pPr>
          </w:p>
        </w:tc>
        <w:tc>
          <w:tcPr>
            <w:tcW w:w="793" w:type="dxa"/>
          </w:tcPr>
          <w:p w14:paraId="3F9C2FB4">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0A5DD64D">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7A6F0044">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39C1F0E7">
            <w:pPr>
              <w:pStyle w:val="13"/>
            </w:pPr>
          </w:p>
        </w:tc>
      </w:tr>
      <w:tr w14:paraId="126B0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vAlign w:val="center"/>
          </w:tcPr>
          <w:p w14:paraId="6BABCF9A">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w:t>
            </w:r>
          </w:p>
        </w:tc>
        <w:tc>
          <w:tcPr>
            <w:tcW w:w="509" w:type="dxa"/>
            <w:vMerge w:val="restart"/>
            <w:tcBorders>
              <w:bottom w:val="nil"/>
            </w:tcBorders>
            <w:textDirection w:val="tbRlV"/>
          </w:tcPr>
          <w:p w14:paraId="1973E8CF">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法律服务</w:t>
            </w:r>
          </w:p>
        </w:tc>
        <w:tc>
          <w:tcPr>
            <w:tcW w:w="508" w:type="dxa"/>
            <w:textDirection w:val="tbRlV"/>
          </w:tcPr>
          <w:p w14:paraId="1A31004E">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4169CBE8">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律师及律所、公证、基层法律服务、司法鉴定服务</w:t>
            </w:r>
          </w:p>
        </w:tc>
        <w:tc>
          <w:tcPr>
            <w:tcW w:w="680" w:type="dxa"/>
            <w:textDirection w:val="tbLrV"/>
            <w:vAlign w:val="center"/>
          </w:tcPr>
          <w:p w14:paraId="5DA9A0DC">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生产运营、转型升级</w:t>
            </w:r>
          </w:p>
        </w:tc>
        <w:tc>
          <w:tcPr>
            <w:tcW w:w="1583" w:type="dxa"/>
            <w:vAlign w:val="center"/>
          </w:tcPr>
          <w:p w14:paraId="16BF900D">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提供律师事务所、律师、公证机构、公证员、司法鉴定所、司法鉴定人、基层法律服务所、基层法律服务工作者等信息查询服务。</w:t>
            </w:r>
          </w:p>
        </w:tc>
        <w:tc>
          <w:tcPr>
            <w:tcW w:w="1724" w:type="dxa"/>
            <w:vAlign w:val="center"/>
          </w:tcPr>
          <w:p w14:paraId="1F6E693B">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通过省政务服务网查看相关律师及律所、公证、基层法律服务、司法鉴定服务指引。</w:t>
            </w:r>
          </w:p>
        </w:tc>
        <w:tc>
          <w:tcPr>
            <w:tcW w:w="779" w:type="dxa"/>
            <w:vAlign w:val="center"/>
          </w:tcPr>
          <w:p w14:paraId="0EC1ABD6">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07E440DF">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39" w:type="dxa"/>
            <w:vAlign w:val="center"/>
          </w:tcPr>
          <w:p w14:paraId="43E383C0">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660" w:type="dxa"/>
            <w:textDirection w:val="tbRlV"/>
            <w:vAlign w:val="center"/>
          </w:tcPr>
          <w:p w14:paraId="3836DA3D">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4E9E4D6F">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21937366">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政务服务网</w:t>
            </w:r>
          </w:p>
        </w:tc>
        <w:tc>
          <w:tcPr>
            <w:tcW w:w="1079" w:type="dxa"/>
            <w:vAlign w:val="center"/>
          </w:tcPr>
          <w:p w14:paraId="553639F8">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http://www.sczwfw.gov.cn/?areaCode=510000000000</w:t>
            </w:r>
          </w:p>
        </w:tc>
        <w:tc>
          <w:tcPr>
            <w:tcW w:w="796" w:type="dxa"/>
            <w:vAlign w:val="center"/>
          </w:tcPr>
          <w:p w14:paraId="07A432BA">
            <w:pPr>
              <w:pStyle w:val="13"/>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市公共法律服务中心  市行政服务中心一楼</w:t>
            </w:r>
          </w:p>
        </w:tc>
        <w:tc>
          <w:tcPr>
            <w:tcW w:w="1784" w:type="dxa"/>
            <w:vAlign w:val="center"/>
          </w:tcPr>
          <w:p w14:paraId="117F480C">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苏 瑜</w:t>
            </w:r>
          </w:p>
          <w:p w14:paraId="33A3B83F">
            <w:pPr>
              <w:spacing w:before="95" w:line="184" w:lineRule="auto"/>
              <w:jc w:val="center"/>
              <w:rPr>
                <w:rFonts w:hint="eastAsia" w:ascii="宋体" w:hAnsi="宋体" w:eastAsia="宋体" w:cs="宋体"/>
                <w:sz w:val="24"/>
                <w:szCs w:val="24"/>
              </w:rPr>
            </w:pPr>
            <w:r>
              <w:rPr>
                <w:rFonts w:hint="eastAsia" w:ascii="宋体" w:hAnsi="宋体" w:eastAsia="宋体" w:cs="宋体"/>
                <w:sz w:val="24"/>
                <w:szCs w:val="24"/>
              </w:rPr>
              <w:t>0838-8219148</w:t>
            </w:r>
          </w:p>
        </w:tc>
      </w:tr>
      <w:tr w14:paraId="658C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000D236A">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w:t>
            </w:r>
          </w:p>
        </w:tc>
        <w:tc>
          <w:tcPr>
            <w:tcW w:w="509" w:type="dxa"/>
            <w:vMerge w:val="continue"/>
            <w:tcBorders>
              <w:top w:val="nil"/>
            </w:tcBorders>
            <w:textDirection w:val="tbRlV"/>
          </w:tcPr>
          <w:p w14:paraId="56E3424D">
            <w:pPr>
              <w:pStyle w:val="13"/>
            </w:pPr>
          </w:p>
        </w:tc>
        <w:tc>
          <w:tcPr>
            <w:tcW w:w="508" w:type="dxa"/>
            <w:textDirection w:val="tbRlV"/>
          </w:tcPr>
          <w:p w14:paraId="624C3B34">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62A9FFCA">
            <w:pPr>
              <w:spacing w:line="197" w:lineRule="auto"/>
              <w:ind w:left="111" w:right="10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人民调解业务信息查询</w:t>
            </w:r>
          </w:p>
        </w:tc>
        <w:tc>
          <w:tcPr>
            <w:tcW w:w="680" w:type="dxa"/>
            <w:textDirection w:val="tbLrV"/>
            <w:vAlign w:val="center"/>
          </w:tcPr>
          <w:p w14:paraId="279A9145">
            <w:pPr>
              <w:spacing w:line="206" w:lineRule="auto"/>
              <w:ind w:left="113" w:right="35" w:rightChars="0"/>
              <w:jc w:val="center"/>
              <w:rPr>
                <w:rFonts w:hint="eastAsia" w:ascii="宋体" w:hAnsi="宋体" w:eastAsia="宋体" w:cs="宋体"/>
                <w:b/>
                <w:bCs/>
                <w:spacing w:val="-4"/>
                <w:sz w:val="24"/>
                <w:szCs w:val="24"/>
              </w:rPr>
            </w:pPr>
            <w:r>
              <w:rPr>
                <w:rFonts w:hint="eastAsia" w:ascii="宋体" w:hAnsi="宋体" w:eastAsia="宋体" w:cs="宋体"/>
                <w:spacing w:val="-4"/>
                <w:sz w:val="24"/>
                <w:szCs w:val="24"/>
              </w:rPr>
              <w:t>生产运营、转型升级</w:t>
            </w:r>
          </w:p>
        </w:tc>
        <w:tc>
          <w:tcPr>
            <w:tcW w:w="1583" w:type="dxa"/>
            <w:vAlign w:val="center"/>
          </w:tcPr>
          <w:p w14:paraId="2B9E90FF">
            <w:pPr>
              <w:spacing w:line="206" w:lineRule="auto"/>
              <w:ind w:right="35"/>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提供调委会、调解员基本信息及人民调解政策法规，供大家查询、学习。</w:t>
            </w:r>
          </w:p>
        </w:tc>
        <w:tc>
          <w:tcPr>
            <w:tcW w:w="1724" w:type="dxa"/>
            <w:vAlign w:val="center"/>
          </w:tcPr>
          <w:p w14:paraId="3A82A531">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登录省政务服务网，可查询符合条件的人民调节业务信息。</w:t>
            </w:r>
          </w:p>
        </w:tc>
        <w:tc>
          <w:tcPr>
            <w:tcW w:w="779" w:type="dxa"/>
            <w:vAlign w:val="center"/>
          </w:tcPr>
          <w:p w14:paraId="3B5CC814">
            <w:pPr>
              <w:spacing w:before="78" w:line="221" w:lineRule="auto"/>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0BEAF255">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w:t>
            </w:r>
            <w:r>
              <w:rPr>
                <w:rFonts w:hint="eastAsia" w:ascii="宋体" w:hAnsi="宋体" w:eastAsia="宋体" w:cs="宋体"/>
                <w:sz w:val="24"/>
                <w:szCs w:val="24"/>
                <w:lang w:eastAsia="zh-CN"/>
              </w:rPr>
              <w:t>司法</w:t>
            </w:r>
            <w:r>
              <w:rPr>
                <w:rFonts w:hint="eastAsia" w:ascii="宋体" w:hAnsi="宋体" w:eastAsia="宋体" w:cs="宋体"/>
                <w:sz w:val="24"/>
                <w:szCs w:val="24"/>
              </w:rPr>
              <w:t>局</w:t>
            </w:r>
          </w:p>
        </w:tc>
        <w:tc>
          <w:tcPr>
            <w:tcW w:w="1739" w:type="dxa"/>
            <w:vAlign w:val="center"/>
          </w:tcPr>
          <w:p w14:paraId="5BCB9A15">
            <w:pPr>
              <w:pStyle w:val="13"/>
              <w:spacing w:line="262" w:lineRule="auto"/>
              <w:jc w:val="center"/>
              <w:rPr>
                <w:rFonts w:hint="eastAsia" w:eastAsia="宋体"/>
                <w:lang w:eastAsia="zh-CN"/>
              </w:rPr>
            </w:pPr>
            <w:r>
              <w:rPr>
                <w:rFonts w:hint="eastAsia" w:ascii="宋体" w:hAnsi="宋体" w:eastAsia="宋体" w:cs="宋体"/>
                <w:sz w:val="24"/>
                <w:szCs w:val="24"/>
                <w:lang w:eastAsia="zh-CN"/>
              </w:rPr>
              <w:t>市司法局</w:t>
            </w:r>
          </w:p>
        </w:tc>
        <w:tc>
          <w:tcPr>
            <w:tcW w:w="660" w:type="dxa"/>
            <w:textDirection w:val="tbRlV"/>
          </w:tcPr>
          <w:p w14:paraId="4518A7A4">
            <w:pPr>
              <w:spacing w:before="115" w:line="215"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0B355B24">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7B8A45E9">
            <w:pPr>
              <w:pStyle w:val="13"/>
              <w:spacing w:line="246" w:lineRule="auto"/>
              <w:jc w:val="center"/>
              <w:rPr>
                <w:rFonts w:hint="eastAsia" w:ascii="宋体" w:hAnsi="宋体" w:eastAsia="宋体" w:cs="宋体"/>
                <w:sz w:val="24"/>
                <w:szCs w:val="24"/>
              </w:rPr>
            </w:pPr>
            <w:r>
              <w:rPr>
                <w:rFonts w:hint="eastAsia" w:ascii="宋体" w:hAnsi="宋体" w:eastAsia="宋体" w:cs="宋体"/>
                <w:sz w:val="24"/>
                <w:szCs w:val="24"/>
                <w:lang w:eastAsia="zh-CN"/>
              </w:rPr>
              <w:t>政务服务网</w:t>
            </w:r>
          </w:p>
        </w:tc>
        <w:tc>
          <w:tcPr>
            <w:tcW w:w="1079" w:type="dxa"/>
            <w:vAlign w:val="center"/>
          </w:tcPr>
          <w:p w14:paraId="7EA84B75">
            <w:pPr>
              <w:pStyle w:val="13"/>
              <w:spacing w:line="248" w:lineRule="auto"/>
              <w:rPr>
                <w:rFonts w:hint="eastAsia" w:ascii="宋体" w:hAnsi="宋体" w:eastAsia="宋体" w:cs="宋体"/>
                <w:sz w:val="24"/>
                <w:szCs w:val="24"/>
              </w:rPr>
            </w:pPr>
            <w:r>
              <w:rPr>
                <w:rFonts w:hint="eastAsia" w:ascii="宋体" w:hAnsi="宋体" w:eastAsia="宋体" w:cs="宋体"/>
                <w:sz w:val="24"/>
                <w:szCs w:val="24"/>
              </w:rPr>
              <w:t>http://www.sczwfw.gov.cn/?areaCode=510000000000</w:t>
            </w:r>
          </w:p>
        </w:tc>
        <w:tc>
          <w:tcPr>
            <w:tcW w:w="796" w:type="dxa"/>
            <w:vAlign w:val="center"/>
          </w:tcPr>
          <w:p w14:paraId="665E84E3">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84" w:type="dxa"/>
            <w:vAlign w:val="center"/>
          </w:tcPr>
          <w:p w14:paraId="7A0BC0FC">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吴成琴</w:t>
            </w:r>
          </w:p>
          <w:p w14:paraId="4D676730">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0838-8225037</w:t>
            </w:r>
          </w:p>
        </w:tc>
      </w:tr>
    </w:tbl>
    <w:p w14:paraId="22F6BB3C">
      <w:pPr>
        <w:spacing w:before="141"/>
        <w:rPr>
          <w:rFonts w:hint="eastAsia" w:eastAsia="宋体"/>
          <w:lang w:eastAsia="zh-CN"/>
        </w:rPr>
      </w:pPr>
    </w:p>
    <w:p w14:paraId="5DCB7141">
      <w:pPr>
        <w:spacing w:before="141"/>
        <w:rPr>
          <w:rFonts w:hint="eastAsia" w:eastAsia="宋体"/>
          <w:lang w:eastAsia="zh-CN"/>
        </w:rPr>
      </w:pPr>
    </w:p>
    <w:p w14:paraId="026662B5">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725"/>
        <w:gridCol w:w="1538"/>
        <w:gridCol w:w="1724"/>
        <w:gridCol w:w="779"/>
        <w:gridCol w:w="704"/>
        <w:gridCol w:w="1739"/>
        <w:gridCol w:w="660"/>
        <w:gridCol w:w="539"/>
        <w:gridCol w:w="793"/>
        <w:gridCol w:w="1079"/>
        <w:gridCol w:w="796"/>
        <w:gridCol w:w="1784"/>
      </w:tblGrid>
      <w:tr w14:paraId="52D80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4C831881">
            <w:pPr>
              <w:spacing w:before="60" w:line="217" w:lineRule="auto"/>
              <w:ind w:left="299"/>
              <w:rPr>
                <w:rFonts w:ascii="宋体" w:hAnsi="宋体" w:eastAsia="宋体" w:cs="宋体"/>
                <w:b/>
                <w:bCs/>
                <w:spacing w:val="-3"/>
                <w:sz w:val="24"/>
                <w:szCs w:val="24"/>
              </w:rPr>
            </w:pPr>
          </w:p>
          <w:p w14:paraId="43271CA2">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0C7625F9">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725" w:type="dxa"/>
            <w:vMerge w:val="restart"/>
            <w:vAlign w:val="center"/>
          </w:tcPr>
          <w:p w14:paraId="2A7E6194">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538" w:type="dxa"/>
            <w:vMerge w:val="restart"/>
            <w:tcBorders>
              <w:bottom w:val="nil"/>
            </w:tcBorders>
            <w:vAlign w:val="center"/>
          </w:tcPr>
          <w:p w14:paraId="56A85C50">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251933D3">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7BB017BC">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1EA04105">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071FDFFA">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2200C27C">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37498603">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45ED9393">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50B1FC3C">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6DD7A2D1">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1EE3F4E3">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3552EBDF">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1356D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jc w:val="center"/>
        </w:trPr>
        <w:tc>
          <w:tcPr>
            <w:tcW w:w="354" w:type="dxa"/>
            <w:vMerge w:val="continue"/>
            <w:tcBorders>
              <w:top w:val="nil"/>
            </w:tcBorders>
            <w:textDirection w:val="tbRlV"/>
          </w:tcPr>
          <w:p w14:paraId="705904A5">
            <w:pPr>
              <w:pStyle w:val="13"/>
            </w:pPr>
          </w:p>
        </w:tc>
        <w:tc>
          <w:tcPr>
            <w:tcW w:w="509" w:type="dxa"/>
            <w:textDirection w:val="tbRlV"/>
            <w:vAlign w:val="center"/>
          </w:tcPr>
          <w:p w14:paraId="1F93ACF0">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0AD737A9">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46507348">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725" w:type="dxa"/>
            <w:vMerge w:val="continue"/>
          </w:tcPr>
          <w:p w14:paraId="6308F4D4">
            <w:pPr>
              <w:pStyle w:val="13"/>
              <w:rPr>
                <w:rFonts w:eastAsia="宋体"/>
                <w:lang w:eastAsia="zh-CN"/>
              </w:rPr>
            </w:pPr>
          </w:p>
        </w:tc>
        <w:tc>
          <w:tcPr>
            <w:tcW w:w="1538" w:type="dxa"/>
            <w:vMerge w:val="continue"/>
            <w:tcBorders>
              <w:top w:val="nil"/>
            </w:tcBorders>
          </w:tcPr>
          <w:p w14:paraId="6C43700F">
            <w:pPr>
              <w:pStyle w:val="13"/>
            </w:pPr>
          </w:p>
        </w:tc>
        <w:tc>
          <w:tcPr>
            <w:tcW w:w="1724" w:type="dxa"/>
            <w:vMerge w:val="continue"/>
            <w:tcBorders>
              <w:top w:val="nil"/>
            </w:tcBorders>
          </w:tcPr>
          <w:p w14:paraId="5A3D0713">
            <w:pPr>
              <w:pStyle w:val="13"/>
            </w:pPr>
          </w:p>
        </w:tc>
        <w:tc>
          <w:tcPr>
            <w:tcW w:w="779" w:type="dxa"/>
            <w:vMerge w:val="continue"/>
            <w:tcBorders>
              <w:top w:val="nil"/>
            </w:tcBorders>
          </w:tcPr>
          <w:p w14:paraId="59E79202">
            <w:pPr>
              <w:pStyle w:val="13"/>
            </w:pPr>
          </w:p>
        </w:tc>
        <w:tc>
          <w:tcPr>
            <w:tcW w:w="704" w:type="dxa"/>
            <w:vMerge w:val="continue"/>
            <w:tcBorders>
              <w:top w:val="nil"/>
            </w:tcBorders>
            <w:textDirection w:val="tbRlV"/>
          </w:tcPr>
          <w:p w14:paraId="4DD18297">
            <w:pPr>
              <w:pStyle w:val="13"/>
            </w:pPr>
          </w:p>
        </w:tc>
        <w:tc>
          <w:tcPr>
            <w:tcW w:w="1739" w:type="dxa"/>
            <w:vMerge w:val="continue"/>
            <w:tcBorders>
              <w:top w:val="nil"/>
            </w:tcBorders>
          </w:tcPr>
          <w:p w14:paraId="66D0A037">
            <w:pPr>
              <w:pStyle w:val="13"/>
            </w:pPr>
          </w:p>
        </w:tc>
        <w:tc>
          <w:tcPr>
            <w:tcW w:w="660" w:type="dxa"/>
            <w:vMerge w:val="continue"/>
            <w:tcBorders>
              <w:top w:val="nil"/>
            </w:tcBorders>
            <w:textDirection w:val="tbRlV"/>
          </w:tcPr>
          <w:p w14:paraId="5DA57DB6">
            <w:pPr>
              <w:pStyle w:val="13"/>
            </w:pPr>
          </w:p>
        </w:tc>
        <w:tc>
          <w:tcPr>
            <w:tcW w:w="539" w:type="dxa"/>
            <w:vMerge w:val="continue"/>
            <w:tcBorders>
              <w:top w:val="nil"/>
            </w:tcBorders>
            <w:textDirection w:val="tbRlV"/>
          </w:tcPr>
          <w:p w14:paraId="33C3D813">
            <w:pPr>
              <w:pStyle w:val="13"/>
            </w:pPr>
          </w:p>
        </w:tc>
        <w:tc>
          <w:tcPr>
            <w:tcW w:w="793" w:type="dxa"/>
          </w:tcPr>
          <w:p w14:paraId="06ECCC4C">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269E9241">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71977197">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7907F220">
            <w:pPr>
              <w:pStyle w:val="13"/>
            </w:pPr>
          </w:p>
        </w:tc>
      </w:tr>
      <w:tr w14:paraId="13575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vAlign w:val="center"/>
          </w:tcPr>
          <w:p w14:paraId="6F534101">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w:t>
            </w:r>
          </w:p>
        </w:tc>
        <w:tc>
          <w:tcPr>
            <w:tcW w:w="509" w:type="dxa"/>
            <w:vMerge w:val="restart"/>
            <w:tcBorders>
              <w:bottom w:val="nil"/>
            </w:tcBorders>
            <w:textDirection w:val="tbRlV"/>
          </w:tcPr>
          <w:p w14:paraId="31C3AFCA">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法律服务</w:t>
            </w:r>
          </w:p>
        </w:tc>
        <w:tc>
          <w:tcPr>
            <w:tcW w:w="508" w:type="dxa"/>
            <w:textDirection w:val="tbRlV"/>
          </w:tcPr>
          <w:p w14:paraId="53DC0D6E">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诉求类</w:t>
            </w:r>
          </w:p>
        </w:tc>
        <w:tc>
          <w:tcPr>
            <w:tcW w:w="721" w:type="dxa"/>
            <w:vAlign w:val="center"/>
          </w:tcPr>
          <w:p w14:paraId="19F843FC">
            <w:pPr>
              <w:spacing w:before="78" w:line="216" w:lineRule="auto"/>
              <w:ind w:left="111" w:right="94"/>
              <w:jc w:val="center"/>
              <w:rPr>
                <w:rFonts w:hint="eastAsia" w:ascii="宋体" w:hAnsi="宋体" w:eastAsia="宋体" w:cs="宋体"/>
                <w:sz w:val="24"/>
                <w:szCs w:val="24"/>
              </w:rPr>
            </w:pPr>
            <w:r>
              <w:rPr>
                <w:rFonts w:hint="eastAsia" w:ascii="宋体" w:hAnsi="宋体" w:eastAsia="宋体" w:cs="宋体"/>
                <w:sz w:val="24"/>
                <w:szCs w:val="24"/>
              </w:rPr>
              <w:t>涉外来企业投诉事项处理</w:t>
            </w:r>
          </w:p>
        </w:tc>
        <w:tc>
          <w:tcPr>
            <w:tcW w:w="725" w:type="dxa"/>
            <w:textDirection w:val="tbLrV"/>
            <w:vAlign w:val="center"/>
          </w:tcPr>
          <w:p w14:paraId="78036318">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生产运营、转型升级</w:t>
            </w:r>
          </w:p>
        </w:tc>
        <w:tc>
          <w:tcPr>
            <w:tcW w:w="1538" w:type="dxa"/>
            <w:vAlign w:val="center"/>
          </w:tcPr>
          <w:p w14:paraId="24AC2515">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受理外来企业投诉事项。</w:t>
            </w:r>
          </w:p>
        </w:tc>
        <w:tc>
          <w:tcPr>
            <w:tcW w:w="1724" w:type="dxa"/>
            <w:vAlign w:val="center"/>
          </w:tcPr>
          <w:p w14:paraId="0108336A">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通过来电来访咨询。</w:t>
            </w:r>
          </w:p>
        </w:tc>
        <w:tc>
          <w:tcPr>
            <w:tcW w:w="779" w:type="dxa"/>
            <w:vAlign w:val="center"/>
          </w:tcPr>
          <w:p w14:paraId="057A0F3D">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7822072A">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39" w:type="dxa"/>
            <w:vAlign w:val="center"/>
          </w:tcPr>
          <w:p w14:paraId="36677D0B">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660" w:type="dxa"/>
            <w:textDirection w:val="tbRlV"/>
            <w:vAlign w:val="center"/>
          </w:tcPr>
          <w:p w14:paraId="1AAAE05C">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外来企业</w:t>
            </w:r>
          </w:p>
        </w:tc>
        <w:tc>
          <w:tcPr>
            <w:tcW w:w="539" w:type="dxa"/>
            <w:textDirection w:val="tbRlV"/>
            <w:vAlign w:val="center"/>
          </w:tcPr>
          <w:p w14:paraId="14E7823F">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0F465992">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079" w:type="dxa"/>
            <w:vAlign w:val="center"/>
          </w:tcPr>
          <w:p w14:paraId="6A8911D4">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796" w:type="dxa"/>
            <w:vAlign w:val="center"/>
          </w:tcPr>
          <w:p w14:paraId="7A406C51">
            <w:pPr>
              <w:pStyle w:val="13"/>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84" w:type="dxa"/>
            <w:vAlign w:val="center"/>
          </w:tcPr>
          <w:p w14:paraId="53E067BF">
            <w:pPr>
              <w:spacing w:before="95" w:line="18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刘 颖</w:t>
            </w:r>
          </w:p>
          <w:p w14:paraId="5E8ABF4D">
            <w:pPr>
              <w:spacing w:before="95" w:line="18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0838-8225063</w:t>
            </w:r>
          </w:p>
        </w:tc>
      </w:tr>
      <w:tr w14:paraId="5DC96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2C21C00F">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w:t>
            </w:r>
          </w:p>
        </w:tc>
        <w:tc>
          <w:tcPr>
            <w:tcW w:w="509" w:type="dxa"/>
            <w:vMerge w:val="continue"/>
            <w:tcBorders>
              <w:top w:val="nil"/>
            </w:tcBorders>
            <w:textDirection w:val="tbRlV"/>
          </w:tcPr>
          <w:p w14:paraId="2EF0A25F">
            <w:pPr>
              <w:pStyle w:val="13"/>
            </w:pPr>
          </w:p>
        </w:tc>
        <w:tc>
          <w:tcPr>
            <w:tcW w:w="508" w:type="dxa"/>
            <w:textDirection w:val="tbRlV"/>
          </w:tcPr>
          <w:p w14:paraId="6191AC67">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42DF30FF">
            <w:pPr>
              <w:spacing w:line="197" w:lineRule="auto"/>
              <w:ind w:left="111" w:right="10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普法宣传</w:t>
            </w:r>
          </w:p>
        </w:tc>
        <w:tc>
          <w:tcPr>
            <w:tcW w:w="725" w:type="dxa"/>
            <w:textDirection w:val="tbLrV"/>
            <w:vAlign w:val="center"/>
          </w:tcPr>
          <w:p w14:paraId="4E8A4377">
            <w:pPr>
              <w:spacing w:line="206" w:lineRule="auto"/>
              <w:ind w:left="113" w:right="35" w:rightChars="0"/>
              <w:jc w:val="center"/>
              <w:rPr>
                <w:rFonts w:hint="eastAsia" w:ascii="宋体" w:hAnsi="宋体" w:eastAsia="宋体" w:cs="宋体"/>
                <w:b/>
                <w:bCs/>
                <w:spacing w:val="-4"/>
                <w:sz w:val="24"/>
                <w:szCs w:val="24"/>
              </w:rPr>
            </w:pPr>
            <w:r>
              <w:rPr>
                <w:rFonts w:hint="eastAsia" w:ascii="宋体" w:hAnsi="宋体" w:eastAsia="宋体" w:cs="宋体"/>
                <w:spacing w:val="-4"/>
                <w:sz w:val="24"/>
                <w:szCs w:val="24"/>
              </w:rPr>
              <w:t>生产运营、转型升级</w:t>
            </w:r>
          </w:p>
        </w:tc>
        <w:tc>
          <w:tcPr>
            <w:tcW w:w="1538" w:type="dxa"/>
            <w:vAlign w:val="center"/>
          </w:tcPr>
          <w:p w14:paraId="761BF485">
            <w:pPr>
              <w:spacing w:line="206" w:lineRule="auto"/>
              <w:ind w:right="35"/>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为企业提供法治宣传。</w:t>
            </w:r>
          </w:p>
        </w:tc>
        <w:tc>
          <w:tcPr>
            <w:tcW w:w="1724" w:type="dxa"/>
            <w:vAlign w:val="center"/>
          </w:tcPr>
          <w:p w14:paraId="3F84D894">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企业通过四川普法网、“四川普法”微信公众号查询相关普法信息。</w:t>
            </w:r>
          </w:p>
        </w:tc>
        <w:tc>
          <w:tcPr>
            <w:tcW w:w="779" w:type="dxa"/>
            <w:vAlign w:val="center"/>
          </w:tcPr>
          <w:p w14:paraId="3B41F33C">
            <w:pPr>
              <w:spacing w:before="78" w:line="221" w:lineRule="auto"/>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79079451">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w:t>
            </w:r>
            <w:r>
              <w:rPr>
                <w:rFonts w:hint="eastAsia" w:ascii="宋体" w:hAnsi="宋体" w:eastAsia="宋体" w:cs="宋体"/>
                <w:sz w:val="24"/>
                <w:szCs w:val="24"/>
                <w:lang w:eastAsia="zh-CN"/>
              </w:rPr>
              <w:t>司法</w:t>
            </w:r>
            <w:r>
              <w:rPr>
                <w:rFonts w:hint="eastAsia" w:ascii="宋体" w:hAnsi="宋体" w:eastAsia="宋体" w:cs="宋体"/>
                <w:sz w:val="24"/>
                <w:szCs w:val="24"/>
              </w:rPr>
              <w:t>局</w:t>
            </w:r>
          </w:p>
        </w:tc>
        <w:tc>
          <w:tcPr>
            <w:tcW w:w="1739" w:type="dxa"/>
            <w:vAlign w:val="center"/>
          </w:tcPr>
          <w:p w14:paraId="4BA67B80">
            <w:pPr>
              <w:pStyle w:val="13"/>
              <w:spacing w:line="262" w:lineRule="auto"/>
              <w:jc w:val="center"/>
              <w:rPr>
                <w:rFonts w:hint="eastAsia" w:eastAsia="宋体"/>
                <w:lang w:val="en-US" w:eastAsia="zh-CN"/>
              </w:rPr>
            </w:pPr>
            <w:r>
              <w:rPr>
                <w:rFonts w:hint="eastAsia" w:eastAsia="宋体"/>
                <w:lang w:val="en-US" w:eastAsia="zh-CN"/>
              </w:rPr>
              <w:t>市司法局</w:t>
            </w:r>
          </w:p>
        </w:tc>
        <w:tc>
          <w:tcPr>
            <w:tcW w:w="660" w:type="dxa"/>
            <w:textDirection w:val="tbRlV"/>
          </w:tcPr>
          <w:p w14:paraId="1EB85D49">
            <w:pPr>
              <w:spacing w:before="115" w:line="215"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0E055772">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229E4EF8">
            <w:pPr>
              <w:pStyle w:val="13"/>
              <w:spacing w:line="246" w:lineRule="auto"/>
              <w:jc w:val="center"/>
              <w:rPr>
                <w:rFonts w:hint="eastAsia" w:ascii="宋体" w:hAnsi="宋体" w:eastAsia="宋体" w:cs="宋体"/>
                <w:sz w:val="24"/>
                <w:szCs w:val="24"/>
              </w:rPr>
            </w:pPr>
            <w:r>
              <w:rPr>
                <w:rFonts w:hint="eastAsia" w:ascii="宋体" w:hAnsi="宋体" w:eastAsia="宋体" w:cs="宋体"/>
                <w:sz w:val="24"/>
                <w:szCs w:val="24"/>
              </w:rPr>
              <w:t>四川普法网、“四川普法”微信公众号</w:t>
            </w:r>
          </w:p>
        </w:tc>
        <w:tc>
          <w:tcPr>
            <w:tcW w:w="1079" w:type="dxa"/>
            <w:vAlign w:val="center"/>
          </w:tcPr>
          <w:p w14:paraId="4C10DB86">
            <w:pPr>
              <w:pStyle w:val="13"/>
              <w:spacing w:line="248" w:lineRule="auto"/>
              <w:rPr>
                <w:rFonts w:hint="eastAsia" w:ascii="宋体" w:hAnsi="宋体" w:eastAsia="宋体" w:cs="宋体"/>
                <w:sz w:val="24"/>
                <w:szCs w:val="24"/>
              </w:rPr>
            </w:pPr>
            <w:r>
              <w:rPr>
                <w:rFonts w:hint="eastAsia" w:ascii="宋体" w:hAnsi="宋体" w:eastAsia="宋体" w:cs="宋体"/>
                <w:sz w:val="24"/>
                <w:szCs w:val="24"/>
              </w:rPr>
              <w:t>http://www.scpf.org.cn/index.html</w:t>
            </w:r>
          </w:p>
        </w:tc>
        <w:tc>
          <w:tcPr>
            <w:tcW w:w="796" w:type="dxa"/>
            <w:vAlign w:val="center"/>
          </w:tcPr>
          <w:p w14:paraId="59BCFE1C">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84" w:type="dxa"/>
            <w:vAlign w:val="center"/>
          </w:tcPr>
          <w:p w14:paraId="743DFCBE">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詹 露</w:t>
            </w:r>
          </w:p>
          <w:p w14:paraId="68844FFC">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0838-8202541</w:t>
            </w:r>
          </w:p>
        </w:tc>
      </w:tr>
    </w:tbl>
    <w:p w14:paraId="415DAE6A">
      <w:pPr>
        <w:spacing w:before="141"/>
        <w:rPr>
          <w:rFonts w:hint="eastAsia" w:eastAsia="宋体"/>
          <w:lang w:eastAsia="zh-CN"/>
        </w:rPr>
      </w:pPr>
    </w:p>
    <w:p w14:paraId="150A8D0A">
      <w:pPr>
        <w:spacing w:before="141"/>
        <w:rPr>
          <w:rFonts w:hint="eastAsia" w:eastAsia="宋体"/>
          <w:lang w:eastAsia="zh-CN"/>
        </w:rPr>
      </w:pPr>
    </w:p>
    <w:p w14:paraId="30F629D3">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725"/>
        <w:gridCol w:w="1538"/>
        <w:gridCol w:w="1724"/>
        <w:gridCol w:w="779"/>
        <w:gridCol w:w="704"/>
        <w:gridCol w:w="1739"/>
        <w:gridCol w:w="660"/>
        <w:gridCol w:w="539"/>
        <w:gridCol w:w="793"/>
        <w:gridCol w:w="1136"/>
        <w:gridCol w:w="739"/>
        <w:gridCol w:w="1784"/>
      </w:tblGrid>
      <w:tr w14:paraId="15737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4190ECA1">
            <w:pPr>
              <w:spacing w:before="60" w:line="217" w:lineRule="auto"/>
              <w:ind w:left="299"/>
              <w:rPr>
                <w:rFonts w:ascii="宋体" w:hAnsi="宋体" w:eastAsia="宋体" w:cs="宋体"/>
                <w:b/>
                <w:bCs/>
                <w:spacing w:val="-3"/>
                <w:sz w:val="24"/>
                <w:szCs w:val="24"/>
              </w:rPr>
            </w:pPr>
          </w:p>
          <w:p w14:paraId="7D1F0158">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4F37816D">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725" w:type="dxa"/>
            <w:vMerge w:val="restart"/>
            <w:vAlign w:val="center"/>
          </w:tcPr>
          <w:p w14:paraId="1F1F505D">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538" w:type="dxa"/>
            <w:vMerge w:val="restart"/>
            <w:tcBorders>
              <w:bottom w:val="nil"/>
            </w:tcBorders>
            <w:vAlign w:val="center"/>
          </w:tcPr>
          <w:p w14:paraId="7B54F8C9">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791B6A3E">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35654F4B">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53F696E7">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E63B184">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534E1BFA">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487433CE">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75079F32">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0A5AE824">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28F70D4E">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3B9C8629">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6A91F4F4">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65DD0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6AD224E7">
            <w:pPr>
              <w:pStyle w:val="13"/>
            </w:pPr>
          </w:p>
        </w:tc>
        <w:tc>
          <w:tcPr>
            <w:tcW w:w="509" w:type="dxa"/>
            <w:textDirection w:val="tbRlV"/>
            <w:vAlign w:val="center"/>
          </w:tcPr>
          <w:p w14:paraId="0CAA642B">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12C7B696">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5F3FDA7D">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725" w:type="dxa"/>
            <w:vMerge w:val="continue"/>
          </w:tcPr>
          <w:p w14:paraId="11DCD691">
            <w:pPr>
              <w:pStyle w:val="13"/>
              <w:rPr>
                <w:rFonts w:eastAsia="宋体"/>
                <w:lang w:eastAsia="zh-CN"/>
              </w:rPr>
            </w:pPr>
          </w:p>
        </w:tc>
        <w:tc>
          <w:tcPr>
            <w:tcW w:w="1538" w:type="dxa"/>
            <w:vMerge w:val="continue"/>
            <w:tcBorders>
              <w:top w:val="nil"/>
            </w:tcBorders>
          </w:tcPr>
          <w:p w14:paraId="08F0CAFB">
            <w:pPr>
              <w:pStyle w:val="13"/>
            </w:pPr>
          </w:p>
        </w:tc>
        <w:tc>
          <w:tcPr>
            <w:tcW w:w="1724" w:type="dxa"/>
            <w:vMerge w:val="continue"/>
            <w:tcBorders>
              <w:top w:val="nil"/>
            </w:tcBorders>
          </w:tcPr>
          <w:p w14:paraId="5742246E">
            <w:pPr>
              <w:pStyle w:val="13"/>
            </w:pPr>
          </w:p>
        </w:tc>
        <w:tc>
          <w:tcPr>
            <w:tcW w:w="779" w:type="dxa"/>
            <w:vMerge w:val="continue"/>
            <w:tcBorders>
              <w:top w:val="nil"/>
            </w:tcBorders>
          </w:tcPr>
          <w:p w14:paraId="19C93F2A">
            <w:pPr>
              <w:pStyle w:val="13"/>
            </w:pPr>
          </w:p>
        </w:tc>
        <w:tc>
          <w:tcPr>
            <w:tcW w:w="704" w:type="dxa"/>
            <w:vMerge w:val="continue"/>
            <w:tcBorders>
              <w:top w:val="nil"/>
            </w:tcBorders>
            <w:textDirection w:val="tbRlV"/>
          </w:tcPr>
          <w:p w14:paraId="425D8F01">
            <w:pPr>
              <w:pStyle w:val="13"/>
            </w:pPr>
          </w:p>
        </w:tc>
        <w:tc>
          <w:tcPr>
            <w:tcW w:w="1739" w:type="dxa"/>
            <w:vMerge w:val="continue"/>
            <w:tcBorders>
              <w:top w:val="nil"/>
            </w:tcBorders>
          </w:tcPr>
          <w:p w14:paraId="6409BF42">
            <w:pPr>
              <w:pStyle w:val="13"/>
            </w:pPr>
          </w:p>
        </w:tc>
        <w:tc>
          <w:tcPr>
            <w:tcW w:w="660" w:type="dxa"/>
            <w:vMerge w:val="continue"/>
            <w:tcBorders>
              <w:top w:val="nil"/>
            </w:tcBorders>
            <w:textDirection w:val="tbRlV"/>
          </w:tcPr>
          <w:p w14:paraId="47428C37">
            <w:pPr>
              <w:pStyle w:val="13"/>
            </w:pPr>
          </w:p>
        </w:tc>
        <w:tc>
          <w:tcPr>
            <w:tcW w:w="539" w:type="dxa"/>
            <w:vMerge w:val="continue"/>
            <w:tcBorders>
              <w:top w:val="nil"/>
            </w:tcBorders>
            <w:textDirection w:val="tbRlV"/>
          </w:tcPr>
          <w:p w14:paraId="2A4106D2">
            <w:pPr>
              <w:pStyle w:val="13"/>
            </w:pPr>
          </w:p>
        </w:tc>
        <w:tc>
          <w:tcPr>
            <w:tcW w:w="793" w:type="dxa"/>
          </w:tcPr>
          <w:p w14:paraId="27838372">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136" w:type="dxa"/>
          </w:tcPr>
          <w:p w14:paraId="3D495BC4">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39" w:type="dxa"/>
          </w:tcPr>
          <w:p w14:paraId="59FFA1CA">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750CDFD9">
            <w:pPr>
              <w:pStyle w:val="13"/>
            </w:pPr>
          </w:p>
        </w:tc>
      </w:tr>
      <w:tr w14:paraId="3138E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vAlign w:val="center"/>
          </w:tcPr>
          <w:p w14:paraId="580282C7">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w:t>
            </w:r>
          </w:p>
        </w:tc>
        <w:tc>
          <w:tcPr>
            <w:tcW w:w="509" w:type="dxa"/>
            <w:vMerge w:val="restart"/>
            <w:tcBorders>
              <w:bottom w:val="nil"/>
            </w:tcBorders>
            <w:textDirection w:val="tbRlV"/>
          </w:tcPr>
          <w:p w14:paraId="46671537">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法律服务</w:t>
            </w:r>
          </w:p>
        </w:tc>
        <w:tc>
          <w:tcPr>
            <w:tcW w:w="508" w:type="dxa"/>
            <w:textDirection w:val="tbRlV"/>
          </w:tcPr>
          <w:p w14:paraId="447104EF">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w:t>
            </w:r>
          </w:p>
        </w:tc>
        <w:tc>
          <w:tcPr>
            <w:tcW w:w="721" w:type="dxa"/>
            <w:vAlign w:val="center"/>
          </w:tcPr>
          <w:p w14:paraId="29636164">
            <w:pPr>
              <w:spacing w:before="78" w:line="216" w:lineRule="auto"/>
              <w:ind w:left="111" w:right="94"/>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公证服务</w:t>
            </w:r>
          </w:p>
        </w:tc>
        <w:tc>
          <w:tcPr>
            <w:tcW w:w="725" w:type="dxa"/>
            <w:textDirection w:val="tbLrV"/>
            <w:vAlign w:val="center"/>
          </w:tcPr>
          <w:p w14:paraId="0F6B6B06">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生产运营、转型升级</w:t>
            </w:r>
          </w:p>
        </w:tc>
        <w:tc>
          <w:tcPr>
            <w:tcW w:w="1538" w:type="dxa"/>
            <w:vAlign w:val="center"/>
          </w:tcPr>
          <w:p w14:paraId="00E81DD4">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提供赋强公证、提存公证、证据保全公证、知识产权公证服务。</w:t>
            </w:r>
          </w:p>
        </w:tc>
        <w:tc>
          <w:tcPr>
            <w:tcW w:w="1724" w:type="dxa"/>
            <w:vAlign w:val="center"/>
          </w:tcPr>
          <w:p w14:paraId="36A790BE">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通过电话或现场咨询。</w:t>
            </w:r>
          </w:p>
        </w:tc>
        <w:tc>
          <w:tcPr>
            <w:tcW w:w="779" w:type="dxa"/>
            <w:vAlign w:val="center"/>
          </w:tcPr>
          <w:p w14:paraId="5A70F6F4">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1207F716">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1739" w:type="dxa"/>
            <w:vAlign w:val="center"/>
          </w:tcPr>
          <w:p w14:paraId="57314C7B">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市司法局</w:t>
            </w:r>
          </w:p>
        </w:tc>
        <w:tc>
          <w:tcPr>
            <w:tcW w:w="660" w:type="dxa"/>
            <w:textDirection w:val="tbRlV"/>
            <w:vAlign w:val="center"/>
          </w:tcPr>
          <w:p w14:paraId="00A1AD5C">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1ADBE924">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13B5D9E7">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136" w:type="dxa"/>
            <w:vAlign w:val="center"/>
          </w:tcPr>
          <w:p w14:paraId="7B2845E2">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739" w:type="dxa"/>
            <w:vAlign w:val="center"/>
          </w:tcPr>
          <w:p w14:paraId="24DFC76D">
            <w:pPr>
              <w:pStyle w:val="13"/>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市公证处 </w:t>
            </w:r>
          </w:p>
        </w:tc>
        <w:tc>
          <w:tcPr>
            <w:tcW w:w="1784" w:type="dxa"/>
            <w:vAlign w:val="center"/>
          </w:tcPr>
          <w:p w14:paraId="1E737A05">
            <w:pPr>
              <w:spacing w:before="95" w:line="18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徐清海</w:t>
            </w:r>
          </w:p>
          <w:p w14:paraId="37299A20">
            <w:pPr>
              <w:spacing w:before="95" w:line="18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0838-8201202</w:t>
            </w:r>
          </w:p>
        </w:tc>
      </w:tr>
      <w:tr w14:paraId="32BB3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18695690">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w:t>
            </w:r>
          </w:p>
        </w:tc>
        <w:tc>
          <w:tcPr>
            <w:tcW w:w="509" w:type="dxa"/>
            <w:vMerge w:val="continue"/>
            <w:tcBorders>
              <w:top w:val="nil"/>
            </w:tcBorders>
            <w:textDirection w:val="tbRlV"/>
          </w:tcPr>
          <w:p w14:paraId="721B71B2">
            <w:pPr>
              <w:pStyle w:val="13"/>
              <w:rPr>
                <w:b w:val="0"/>
                <w:bCs w:val="0"/>
              </w:rPr>
            </w:pPr>
          </w:p>
        </w:tc>
        <w:tc>
          <w:tcPr>
            <w:tcW w:w="508" w:type="dxa"/>
            <w:textDirection w:val="tbRlV"/>
          </w:tcPr>
          <w:p w14:paraId="43CC202B">
            <w:pPr>
              <w:spacing w:before="98" w:line="217" w:lineRule="auto"/>
              <w:ind w:left="143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w:t>
            </w:r>
          </w:p>
        </w:tc>
        <w:tc>
          <w:tcPr>
            <w:tcW w:w="721" w:type="dxa"/>
            <w:vAlign w:val="center"/>
          </w:tcPr>
          <w:p w14:paraId="554D5051">
            <w:pPr>
              <w:spacing w:line="197" w:lineRule="auto"/>
              <w:ind w:left="111" w:right="107"/>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司法鉴定服务</w:t>
            </w:r>
          </w:p>
        </w:tc>
        <w:tc>
          <w:tcPr>
            <w:tcW w:w="725" w:type="dxa"/>
            <w:textDirection w:val="tbLrV"/>
            <w:vAlign w:val="center"/>
          </w:tcPr>
          <w:p w14:paraId="252ACB55">
            <w:pPr>
              <w:spacing w:line="206" w:lineRule="auto"/>
              <w:ind w:left="113" w:right="35" w:rightChars="0"/>
              <w:jc w:val="center"/>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生产运营、转型升级</w:t>
            </w:r>
          </w:p>
        </w:tc>
        <w:tc>
          <w:tcPr>
            <w:tcW w:w="1538" w:type="dxa"/>
            <w:vAlign w:val="center"/>
          </w:tcPr>
          <w:p w14:paraId="3BC4BD90">
            <w:pPr>
              <w:spacing w:line="206" w:lineRule="auto"/>
              <w:ind w:right="35"/>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为企业涉诉或非诉纠纷中的法医类司法鉴定提供咨询服务。</w:t>
            </w:r>
          </w:p>
        </w:tc>
        <w:tc>
          <w:tcPr>
            <w:tcW w:w="1724" w:type="dxa"/>
            <w:vAlign w:val="center"/>
          </w:tcPr>
          <w:p w14:paraId="0496C2F1">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通过电话或现场咨询。</w:t>
            </w:r>
          </w:p>
        </w:tc>
        <w:tc>
          <w:tcPr>
            <w:tcW w:w="779" w:type="dxa"/>
            <w:vAlign w:val="center"/>
          </w:tcPr>
          <w:p w14:paraId="453B8836">
            <w:pPr>
              <w:spacing w:before="78" w:line="221" w:lineRule="auto"/>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375E2F8C">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w:t>
            </w:r>
            <w:r>
              <w:rPr>
                <w:rFonts w:hint="eastAsia" w:ascii="宋体" w:hAnsi="宋体" w:eastAsia="宋体" w:cs="宋体"/>
                <w:sz w:val="24"/>
                <w:szCs w:val="24"/>
                <w:lang w:eastAsia="zh-CN"/>
              </w:rPr>
              <w:t>司法</w:t>
            </w:r>
            <w:r>
              <w:rPr>
                <w:rFonts w:hint="eastAsia" w:ascii="宋体" w:hAnsi="宋体" w:eastAsia="宋体" w:cs="宋体"/>
                <w:sz w:val="24"/>
                <w:szCs w:val="24"/>
              </w:rPr>
              <w:t>局</w:t>
            </w:r>
          </w:p>
        </w:tc>
        <w:tc>
          <w:tcPr>
            <w:tcW w:w="1739" w:type="dxa"/>
            <w:vAlign w:val="center"/>
          </w:tcPr>
          <w:p w14:paraId="71ECD2F3">
            <w:pPr>
              <w:pStyle w:val="13"/>
              <w:spacing w:line="262" w:lineRule="auto"/>
              <w:jc w:val="center"/>
              <w:rPr>
                <w:rFonts w:hint="eastAsia" w:eastAsia="宋体"/>
                <w:lang w:val="en-US" w:eastAsia="zh-CN"/>
              </w:rPr>
            </w:pPr>
            <w:r>
              <w:rPr>
                <w:rFonts w:hint="eastAsia" w:eastAsia="宋体"/>
                <w:lang w:val="en-US" w:eastAsia="zh-CN"/>
              </w:rPr>
              <w:t>市司法局</w:t>
            </w:r>
          </w:p>
        </w:tc>
        <w:tc>
          <w:tcPr>
            <w:tcW w:w="660" w:type="dxa"/>
            <w:textDirection w:val="tbRlV"/>
          </w:tcPr>
          <w:p w14:paraId="41BB0687">
            <w:pPr>
              <w:spacing w:before="115" w:line="215"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5BFAF3E5">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5784B336">
            <w:pPr>
              <w:pStyle w:val="13"/>
              <w:spacing w:line="246" w:lineRule="auto"/>
              <w:jc w:val="center"/>
              <w:rPr>
                <w:rFonts w:hint="eastAsia" w:ascii="宋体" w:hAnsi="宋体" w:eastAsia="宋体" w:cs="宋体"/>
                <w:sz w:val="24"/>
                <w:szCs w:val="24"/>
                <w:lang w:eastAsia="zh-CN"/>
              </w:rPr>
            </w:pPr>
            <w:r>
              <w:rPr>
                <w:rFonts w:hint="eastAsia" w:ascii="宋体" w:hAnsi="宋体" w:eastAsia="宋体" w:cs="宋体"/>
                <w:i w:val="0"/>
                <w:iCs w:val="0"/>
                <w:snapToGrid w:val="0"/>
                <w:color w:val="auto"/>
                <w:kern w:val="0"/>
                <w:sz w:val="24"/>
                <w:szCs w:val="24"/>
                <w:u w:val="none"/>
                <w:lang w:val="en-US" w:eastAsia="zh-CN" w:bidi="ar"/>
              </w:rPr>
              <w:t>“什邡市公证处”微信公众号在线公证申办</w:t>
            </w:r>
          </w:p>
        </w:tc>
        <w:tc>
          <w:tcPr>
            <w:tcW w:w="1136" w:type="dxa"/>
            <w:textDirection w:val="tbLrV"/>
            <w:vAlign w:val="center"/>
          </w:tcPr>
          <w:p w14:paraId="499ACB33">
            <w:pPr>
              <w:pStyle w:val="13"/>
              <w:spacing w:line="248" w:lineRule="auto"/>
              <w:ind w:right="113" w:firstLine="1680" w:firstLineChars="700"/>
              <w:rPr>
                <w:rFonts w:hint="eastAsia" w:ascii="宋体" w:hAnsi="宋体" w:eastAsia="宋体" w:cs="宋体"/>
                <w:sz w:val="24"/>
                <w:szCs w:val="24"/>
                <w:lang w:eastAsia="zh-CN"/>
              </w:rPr>
            </w:pPr>
            <w:r>
              <w:rPr>
                <w:rFonts w:hint="eastAsia" w:ascii="宋体" w:hAnsi="宋体" w:eastAsia="宋体" w:cs="宋体"/>
                <w:i w:val="0"/>
                <w:iCs w:val="0"/>
                <w:snapToGrid w:val="0"/>
                <w:color w:val="auto"/>
                <w:kern w:val="0"/>
                <w:sz w:val="24"/>
                <w:szCs w:val="24"/>
                <w:u w:val="none"/>
                <w:lang w:val="en-US" w:eastAsia="zh-CN" w:bidi="ar"/>
              </w:rPr>
              <w:t>微信搜索“什邡市公证处”微信公众号</w:t>
            </w:r>
          </w:p>
        </w:tc>
        <w:tc>
          <w:tcPr>
            <w:tcW w:w="739" w:type="dxa"/>
            <w:vAlign w:val="center"/>
          </w:tcPr>
          <w:p w14:paraId="1277A69B">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德阳百信法医学司法鉴定所 </w:t>
            </w:r>
          </w:p>
        </w:tc>
        <w:tc>
          <w:tcPr>
            <w:tcW w:w="1784" w:type="dxa"/>
            <w:vAlign w:val="center"/>
          </w:tcPr>
          <w:p w14:paraId="4C86CCE5">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刘代华</w:t>
            </w:r>
          </w:p>
          <w:p w14:paraId="5B82AA92">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0838-6730369</w:t>
            </w:r>
          </w:p>
        </w:tc>
      </w:tr>
    </w:tbl>
    <w:p w14:paraId="358CCD63">
      <w:pPr>
        <w:spacing w:before="141"/>
        <w:rPr>
          <w:rFonts w:hint="eastAsia" w:eastAsia="宋体"/>
          <w:lang w:eastAsia="zh-CN"/>
        </w:rPr>
      </w:pPr>
    </w:p>
    <w:p w14:paraId="451518E8">
      <w:pPr>
        <w:spacing w:before="141"/>
        <w:rPr>
          <w:rFonts w:hint="eastAsia" w:eastAsia="宋体"/>
          <w:lang w:eastAsia="zh-CN"/>
        </w:rPr>
      </w:pPr>
    </w:p>
    <w:p w14:paraId="7F15BCCD">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740"/>
        <w:gridCol w:w="1523"/>
        <w:gridCol w:w="1724"/>
        <w:gridCol w:w="779"/>
        <w:gridCol w:w="704"/>
        <w:gridCol w:w="1739"/>
        <w:gridCol w:w="660"/>
        <w:gridCol w:w="539"/>
        <w:gridCol w:w="793"/>
        <w:gridCol w:w="1079"/>
        <w:gridCol w:w="796"/>
        <w:gridCol w:w="1784"/>
      </w:tblGrid>
      <w:tr w14:paraId="7E010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64C9F467">
            <w:pPr>
              <w:spacing w:before="60" w:line="217" w:lineRule="auto"/>
              <w:ind w:left="299"/>
              <w:rPr>
                <w:rFonts w:ascii="宋体" w:hAnsi="宋体" w:eastAsia="宋体" w:cs="宋体"/>
                <w:b/>
                <w:bCs/>
                <w:spacing w:val="-3"/>
                <w:sz w:val="24"/>
                <w:szCs w:val="24"/>
              </w:rPr>
            </w:pPr>
          </w:p>
          <w:p w14:paraId="3DA67521">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0BE8A9D5">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740" w:type="dxa"/>
            <w:vMerge w:val="restart"/>
            <w:vAlign w:val="center"/>
          </w:tcPr>
          <w:p w14:paraId="44E658DB">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523" w:type="dxa"/>
            <w:vMerge w:val="restart"/>
            <w:tcBorders>
              <w:bottom w:val="nil"/>
            </w:tcBorders>
            <w:vAlign w:val="center"/>
          </w:tcPr>
          <w:p w14:paraId="6552F78D">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3C22E188">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1F4D8A92">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11829D8A">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610A52F9">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1AEBA3EE">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25AFD442">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333C1E14">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55292F07">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636AFF15">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77422B8D">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5CA0D77A">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315E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680BA71E">
            <w:pPr>
              <w:pStyle w:val="13"/>
            </w:pPr>
          </w:p>
        </w:tc>
        <w:tc>
          <w:tcPr>
            <w:tcW w:w="509" w:type="dxa"/>
            <w:textDirection w:val="tbRlV"/>
            <w:vAlign w:val="center"/>
          </w:tcPr>
          <w:p w14:paraId="572706F4">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6D0F3C26">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5064A800">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740" w:type="dxa"/>
            <w:vMerge w:val="continue"/>
          </w:tcPr>
          <w:p w14:paraId="3F04B5EC">
            <w:pPr>
              <w:pStyle w:val="13"/>
              <w:rPr>
                <w:rFonts w:eastAsia="宋体"/>
                <w:lang w:eastAsia="zh-CN"/>
              </w:rPr>
            </w:pPr>
          </w:p>
        </w:tc>
        <w:tc>
          <w:tcPr>
            <w:tcW w:w="1523" w:type="dxa"/>
            <w:vMerge w:val="continue"/>
            <w:tcBorders>
              <w:top w:val="nil"/>
            </w:tcBorders>
          </w:tcPr>
          <w:p w14:paraId="390DD65F">
            <w:pPr>
              <w:pStyle w:val="13"/>
            </w:pPr>
          </w:p>
        </w:tc>
        <w:tc>
          <w:tcPr>
            <w:tcW w:w="1724" w:type="dxa"/>
            <w:vMerge w:val="continue"/>
            <w:tcBorders>
              <w:top w:val="nil"/>
            </w:tcBorders>
          </w:tcPr>
          <w:p w14:paraId="49547618">
            <w:pPr>
              <w:pStyle w:val="13"/>
            </w:pPr>
          </w:p>
        </w:tc>
        <w:tc>
          <w:tcPr>
            <w:tcW w:w="779" w:type="dxa"/>
            <w:vMerge w:val="continue"/>
            <w:tcBorders>
              <w:top w:val="nil"/>
            </w:tcBorders>
          </w:tcPr>
          <w:p w14:paraId="7C75841A">
            <w:pPr>
              <w:pStyle w:val="13"/>
            </w:pPr>
          </w:p>
        </w:tc>
        <w:tc>
          <w:tcPr>
            <w:tcW w:w="704" w:type="dxa"/>
            <w:vMerge w:val="continue"/>
            <w:tcBorders>
              <w:top w:val="nil"/>
            </w:tcBorders>
            <w:textDirection w:val="tbRlV"/>
          </w:tcPr>
          <w:p w14:paraId="66621940">
            <w:pPr>
              <w:pStyle w:val="13"/>
            </w:pPr>
          </w:p>
        </w:tc>
        <w:tc>
          <w:tcPr>
            <w:tcW w:w="1739" w:type="dxa"/>
            <w:vMerge w:val="continue"/>
            <w:tcBorders>
              <w:top w:val="nil"/>
            </w:tcBorders>
          </w:tcPr>
          <w:p w14:paraId="2432DBAD">
            <w:pPr>
              <w:pStyle w:val="13"/>
            </w:pPr>
          </w:p>
        </w:tc>
        <w:tc>
          <w:tcPr>
            <w:tcW w:w="660" w:type="dxa"/>
            <w:vMerge w:val="continue"/>
            <w:tcBorders>
              <w:top w:val="nil"/>
            </w:tcBorders>
            <w:textDirection w:val="tbRlV"/>
          </w:tcPr>
          <w:p w14:paraId="337968F5">
            <w:pPr>
              <w:pStyle w:val="13"/>
            </w:pPr>
          </w:p>
        </w:tc>
        <w:tc>
          <w:tcPr>
            <w:tcW w:w="539" w:type="dxa"/>
            <w:vMerge w:val="continue"/>
            <w:tcBorders>
              <w:top w:val="nil"/>
            </w:tcBorders>
            <w:textDirection w:val="tbRlV"/>
          </w:tcPr>
          <w:p w14:paraId="411D150E">
            <w:pPr>
              <w:pStyle w:val="13"/>
            </w:pPr>
          </w:p>
        </w:tc>
        <w:tc>
          <w:tcPr>
            <w:tcW w:w="793" w:type="dxa"/>
          </w:tcPr>
          <w:p w14:paraId="7578E8F1">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1BD96E3E">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18FDAF50">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67823E4B">
            <w:pPr>
              <w:pStyle w:val="13"/>
            </w:pPr>
          </w:p>
        </w:tc>
      </w:tr>
      <w:tr w14:paraId="66DF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vAlign w:val="center"/>
          </w:tcPr>
          <w:p w14:paraId="72651711">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w:t>
            </w:r>
          </w:p>
        </w:tc>
        <w:tc>
          <w:tcPr>
            <w:tcW w:w="509" w:type="dxa"/>
            <w:vMerge w:val="restart"/>
            <w:tcBorders>
              <w:bottom w:val="nil"/>
            </w:tcBorders>
            <w:textDirection w:val="tbRlV"/>
          </w:tcPr>
          <w:p w14:paraId="5186D7E1">
            <w:pPr>
              <w:spacing w:before="100" w:line="216" w:lineRule="auto"/>
              <w:ind w:left="3001"/>
              <w:rPr>
                <w:rFonts w:hint="eastAsia" w:ascii="宋体" w:hAnsi="宋体" w:eastAsia="宋体" w:cs="宋体"/>
                <w:sz w:val="24"/>
                <w:szCs w:val="24"/>
                <w:lang w:eastAsia="zh-CN"/>
              </w:rPr>
            </w:pPr>
            <w:r>
              <w:rPr>
                <w:rFonts w:hint="eastAsia" w:ascii="宋体" w:hAnsi="宋体" w:eastAsia="宋体" w:cs="宋体"/>
                <w:sz w:val="24"/>
                <w:szCs w:val="24"/>
                <w:lang w:eastAsia="zh-CN"/>
              </w:rPr>
              <w:t>法律服务</w:t>
            </w:r>
          </w:p>
        </w:tc>
        <w:tc>
          <w:tcPr>
            <w:tcW w:w="508" w:type="dxa"/>
            <w:textDirection w:val="tbRlV"/>
          </w:tcPr>
          <w:p w14:paraId="431CD9FF">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3FB4A484">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解决商业纠纷调节服务</w:t>
            </w:r>
          </w:p>
        </w:tc>
        <w:tc>
          <w:tcPr>
            <w:tcW w:w="740" w:type="dxa"/>
            <w:textDirection w:val="tbLrV"/>
            <w:vAlign w:val="center"/>
          </w:tcPr>
          <w:p w14:paraId="3445F347">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生产运营、转型升级</w:t>
            </w:r>
          </w:p>
        </w:tc>
        <w:tc>
          <w:tcPr>
            <w:tcW w:w="1523" w:type="dxa"/>
            <w:vAlign w:val="center"/>
          </w:tcPr>
          <w:p w14:paraId="08E1F0D0">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为涉企纠纷当事人提供纠纷咨询服务。</w:t>
            </w:r>
          </w:p>
        </w:tc>
        <w:tc>
          <w:tcPr>
            <w:tcW w:w="1724" w:type="dxa"/>
            <w:vAlign w:val="center"/>
          </w:tcPr>
          <w:p w14:paraId="5F574B35">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指引企业通过知识产权等行业性专业性人民调解组织或各类商事调解组织获取调解服务。</w:t>
            </w:r>
          </w:p>
        </w:tc>
        <w:tc>
          <w:tcPr>
            <w:tcW w:w="779" w:type="dxa"/>
            <w:vAlign w:val="center"/>
          </w:tcPr>
          <w:p w14:paraId="1AD91B2B">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702B5F65">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市检察院</w:t>
            </w:r>
          </w:p>
        </w:tc>
        <w:tc>
          <w:tcPr>
            <w:tcW w:w="1739" w:type="dxa"/>
            <w:vAlign w:val="center"/>
          </w:tcPr>
          <w:p w14:paraId="1994E971">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市检察院</w:t>
            </w:r>
          </w:p>
        </w:tc>
        <w:tc>
          <w:tcPr>
            <w:tcW w:w="660" w:type="dxa"/>
            <w:textDirection w:val="tbRlV"/>
            <w:vAlign w:val="center"/>
          </w:tcPr>
          <w:p w14:paraId="3281D29A">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5BDB4FD8">
            <w:pPr>
              <w:spacing w:before="53" w:line="217" w:lineRule="auto"/>
              <w:ind w:left="1057"/>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02183CAA">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12348四川法网</w:t>
            </w:r>
          </w:p>
        </w:tc>
        <w:tc>
          <w:tcPr>
            <w:tcW w:w="1079" w:type="dxa"/>
            <w:vAlign w:val="center"/>
          </w:tcPr>
          <w:p w14:paraId="0DDF0CA0">
            <w:pPr>
              <w:spacing w:before="78" w:line="224" w:lineRule="auto"/>
              <w:jc w:val="center"/>
              <w:rPr>
                <w:rFonts w:hint="eastAsia" w:ascii="宋体" w:hAnsi="宋体" w:eastAsia="宋体" w:cs="宋体"/>
                <w:sz w:val="24"/>
                <w:szCs w:val="24"/>
              </w:rPr>
            </w:pPr>
            <w:r>
              <w:rPr>
                <w:rFonts w:hint="eastAsia" w:ascii="宋体" w:hAnsi="宋体" w:eastAsia="宋体" w:cs="宋体"/>
                <w:sz w:val="24"/>
                <w:szCs w:val="24"/>
              </w:rPr>
              <w:t>https://sc.12348.gov.cn/</w:t>
            </w:r>
          </w:p>
        </w:tc>
        <w:tc>
          <w:tcPr>
            <w:tcW w:w="796" w:type="dxa"/>
            <w:vAlign w:val="center"/>
          </w:tcPr>
          <w:p w14:paraId="112A5A78">
            <w:pPr>
              <w:pStyle w:val="13"/>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市人民检察院</w:t>
            </w:r>
          </w:p>
        </w:tc>
        <w:tc>
          <w:tcPr>
            <w:tcW w:w="1784" w:type="dxa"/>
            <w:vAlign w:val="center"/>
          </w:tcPr>
          <w:p w14:paraId="09858CF9">
            <w:pPr>
              <w:spacing w:before="95" w:line="18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曹岗生</w:t>
            </w:r>
          </w:p>
          <w:p w14:paraId="020E526B">
            <w:pPr>
              <w:spacing w:before="95" w:line="18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0838-12309</w:t>
            </w:r>
          </w:p>
        </w:tc>
      </w:tr>
      <w:tr w14:paraId="02F8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7D7AC295">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w:t>
            </w:r>
          </w:p>
        </w:tc>
        <w:tc>
          <w:tcPr>
            <w:tcW w:w="509" w:type="dxa"/>
            <w:vMerge w:val="continue"/>
            <w:tcBorders>
              <w:top w:val="nil"/>
            </w:tcBorders>
            <w:textDirection w:val="tbRlV"/>
          </w:tcPr>
          <w:p w14:paraId="74282D8D">
            <w:pPr>
              <w:pStyle w:val="13"/>
            </w:pPr>
          </w:p>
        </w:tc>
        <w:tc>
          <w:tcPr>
            <w:tcW w:w="508" w:type="dxa"/>
            <w:textDirection w:val="tbRlV"/>
          </w:tcPr>
          <w:p w14:paraId="778D8BAA">
            <w:pPr>
              <w:spacing w:before="98" w:line="217" w:lineRule="auto"/>
              <w:ind w:left="1432"/>
              <w:rPr>
                <w:rFonts w:hint="eastAsia" w:ascii="宋体" w:hAnsi="宋体" w:eastAsia="宋体" w:cs="宋体"/>
                <w:sz w:val="24"/>
                <w:szCs w:val="24"/>
                <w:lang w:eastAsia="zh-CN"/>
              </w:rPr>
            </w:pPr>
            <w:r>
              <w:rPr>
                <w:rFonts w:hint="eastAsia" w:ascii="宋体" w:hAnsi="宋体" w:eastAsia="宋体" w:cs="宋体"/>
                <w:sz w:val="24"/>
                <w:szCs w:val="24"/>
                <w:lang w:eastAsia="zh-CN"/>
              </w:rPr>
              <w:t>咨询类</w:t>
            </w:r>
          </w:p>
        </w:tc>
        <w:tc>
          <w:tcPr>
            <w:tcW w:w="721" w:type="dxa"/>
            <w:vAlign w:val="center"/>
          </w:tcPr>
          <w:p w14:paraId="603A6117">
            <w:pPr>
              <w:spacing w:line="197" w:lineRule="auto"/>
              <w:ind w:left="111" w:right="10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律师服务</w:t>
            </w:r>
          </w:p>
        </w:tc>
        <w:tc>
          <w:tcPr>
            <w:tcW w:w="740" w:type="dxa"/>
            <w:textDirection w:val="tbLrV"/>
            <w:vAlign w:val="center"/>
          </w:tcPr>
          <w:p w14:paraId="2C35B197">
            <w:pPr>
              <w:spacing w:line="206" w:lineRule="auto"/>
              <w:ind w:left="113" w:right="35" w:rightChars="0"/>
              <w:jc w:val="center"/>
              <w:rPr>
                <w:rFonts w:hint="eastAsia" w:ascii="宋体" w:hAnsi="宋体" w:eastAsia="宋体" w:cs="宋体"/>
                <w:b/>
                <w:bCs/>
                <w:spacing w:val="-4"/>
                <w:sz w:val="24"/>
                <w:szCs w:val="24"/>
              </w:rPr>
            </w:pPr>
            <w:r>
              <w:rPr>
                <w:rFonts w:hint="eastAsia" w:ascii="宋体" w:hAnsi="宋体" w:eastAsia="宋体" w:cs="宋体"/>
                <w:b w:val="0"/>
                <w:bCs w:val="0"/>
                <w:spacing w:val="-4"/>
                <w:sz w:val="24"/>
                <w:szCs w:val="24"/>
              </w:rPr>
              <w:t>生产运营、转型升级</w:t>
            </w:r>
          </w:p>
        </w:tc>
        <w:tc>
          <w:tcPr>
            <w:tcW w:w="1523" w:type="dxa"/>
            <w:vAlign w:val="center"/>
          </w:tcPr>
          <w:p w14:paraId="00609BD5">
            <w:pPr>
              <w:spacing w:line="206" w:lineRule="auto"/>
              <w:ind w:right="35"/>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提供企业法律体检、商事纠纷化解、知识产权保护、企业合规辅导、企业租赁管理、公司股权治理、劳动用工等法律咨询服务。</w:t>
            </w:r>
          </w:p>
        </w:tc>
        <w:tc>
          <w:tcPr>
            <w:tcW w:w="1724" w:type="dxa"/>
            <w:vAlign w:val="center"/>
          </w:tcPr>
          <w:p w14:paraId="15709F30">
            <w:pPr>
              <w:spacing w:before="78" w:line="211"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组织律师服务团队通过上门走访、入驻服务等方式，为企业开展全方位“法治体检”。</w:t>
            </w:r>
          </w:p>
        </w:tc>
        <w:tc>
          <w:tcPr>
            <w:tcW w:w="779" w:type="dxa"/>
            <w:vAlign w:val="center"/>
          </w:tcPr>
          <w:p w14:paraId="174B05CE">
            <w:pPr>
              <w:spacing w:before="78" w:line="221" w:lineRule="auto"/>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extDirection w:val="tbRlV"/>
            <w:vAlign w:val="center"/>
          </w:tcPr>
          <w:p w14:paraId="74DC64D9">
            <w:pPr>
              <w:spacing w:before="105" w:line="217" w:lineRule="auto"/>
              <w:ind w:left="113"/>
              <w:jc w:val="center"/>
              <w:rPr>
                <w:rFonts w:hint="eastAsia" w:ascii="宋体" w:hAnsi="宋体" w:eastAsia="宋体" w:cs="宋体"/>
                <w:sz w:val="24"/>
                <w:szCs w:val="24"/>
              </w:rPr>
            </w:pPr>
            <w:r>
              <w:rPr>
                <w:rFonts w:hint="eastAsia" w:ascii="宋体" w:hAnsi="宋体" w:eastAsia="宋体" w:cs="宋体"/>
                <w:sz w:val="24"/>
                <w:szCs w:val="24"/>
              </w:rPr>
              <w:t>市</w:t>
            </w:r>
            <w:r>
              <w:rPr>
                <w:rFonts w:hint="eastAsia" w:ascii="宋体" w:hAnsi="宋体" w:eastAsia="宋体" w:cs="宋体"/>
                <w:sz w:val="24"/>
                <w:szCs w:val="24"/>
                <w:lang w:eastAsia="zh-CN"/>
              </w:rPr>
              <w:t>司法</w:t>
            </w:r>
            <w:r>
              <w:rPr>
                <w:rFonts w:hint="eastAsia" w:ascii="宋体" w:hAnsi="宋体" w:eastAsia="宋体" w:cs="宋体"/>
                <w:sz w:val="24"/>
                <w:szCs w:val="24"/>
              </w:rPr>
              <w:t>局</w:t>
            </w:r>
          </w:p>
        </w:tc>
        <w:tc>
          <w:tcPr>
            <w:tcW w:w="1739" w:type="dxa"/>
            <w:vAlign w:val="center"/>
          </w:tcPr>
          <w:p w14:paraId="19D86285">
            <w:pPr>
              <w:pStyle w:val="13"/>
              <w:spacing w:line="262" w:lineRule="auto"/>
              <w:jc w:val="center"/>
              <w:rPr>
                <w:rFonts w:hint="eastAsia" w:eastAsia="宋体"/>
                <w:lang w:val="en-US" w:eastAsia="zh-CN"/>
              </w:rPr>
            </w:pPr>
            <w:r>
              <w:rPr>
                <w:rFonts w:hint="eastAsia" w:eastAsia="宋体"/>
                <w:lang w:val="en-US" w:eastAsia="zh-CN"/>
              </w:rPr>
              <w:t>市司法局</w:t>
            </w:r>
          </w:p>
        </w:tc>
        <w:tc>
          <w:tcPr>
            <w:tcW w:w="660" w:type="dxa"/>
            <w:textDirection w:val="tbRlV"/>
          </w:tcPr>
          <w:p w14:paraId="5522F546">
            <w:pPr>
              <w:spacing w:before="115" w:line="215"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7F0CF2C0">
            <w:pPr>
              <w:spacing w:before="43" w:line="217" w:lineRule="auto"/>
              <w:ind w:left="1431"/>
              <w:rPr>
                <w:rFonts w:hint="eastAsia" w:ascii="宋体" w:hAnsi="宋体" w:eastAsia="宋体" w:cs="宋体"/>
                <w:sz w:val="24"/>
                <w:szCs w:val="24"/>
              </w:rPr>
            </w:pPr>
            <w:r>
              <w:rPr>
                <w:rFonts w:ascii="宋体" w:hAnsi="宋体" w:eastAsia="宋体" w:cs="宋体"/>
                <w:spacing w:val="6"/>
                <w:sz w:val="24"/>
                <w:szCs w:val="24"/>
              </w:rPr>
              <w:t>长期推进</w:t>
            </w:r>
          </w:p>
        </w:tc>
        <w:tc>
          <w:tcPr>
            <w:tcW w:w="793" w:type="dxa"/>
            <w:vAlign w:val="center"/>
          </w:tcPr>
          <w:p w14:paraId="28B5F4F2">
            <w:pPr>
              <w:pStyle w:val="13"/>
              <w:spacing w:line="24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079" w:type="dxa"/>
            <w:vAlign w:val="center"/>
          </w:tcPr>
          <w:p w14:paraId="1A9B92D9">
            <w:pPr>
              <w:pStyle w:val="13"/>
              <w:spacing w:line="248"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796" w:type="dxa"/>
            <w:vAlign w:val="center"/>
          </w:tcPr>
          <w:p w14:paraId="766B7D75">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市公共法律服务中心  市行政服务中心一楼</w:t>
            </w:r>
          </w:p>
        </w:tc>
        <w:tc>
          <w:tcPr>
            <w:tcW w:w="1784" w:type="dxa"/>
            <w:vAlign w:val="center"/>
          </w:tcPr>
          <w:p w14:paraId="252FCC62">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苏 瑜</w:t>
            </w:r>
          </w:p>
          <w:p w14:paraId="0AC537C6">
            <w:pPr>
              <w:spacing w:before="87" w:line="184" w:lineRule="auto"/>
              <w:jc w:val="center"/>
              <w:rPr>
                <w:rFonts w:hint="eastAsia" w:ascii="宋体" w:hAnsi="宋体" w:eastAsia="宋体" w:cs="宋体"/>
                <w:sz w:val="24"/>
                <w:szCs w:val="24"/>
              </w:rPr>
            </w:pPr>
            <w:r>
              <w:rPr>
                <w:rFonts w:hint="eastAsia" w:ascii="宋体" w:hAnsi="宋体" w:eastAsia="宋体" w:cs="宋体"/>
                <w:sz w:val="24"/>
                <w:szCs w:val="24"/>
              </w:rPr>
              <w:t>0838-8219148</w:t>
            </w:r>
          </w:p>
        </w:tc>
      </w:tr>
    </w:tbl>
    <w:p w14:paraId="31F7EA2D">
      <w:pPr>
        <w:spacing w:before="141"/>
        <w:rPr>
          <w:rFonts w:hint="eastAsia" w:eastAsia="宋体"/>
          <w:lang w:eastAsia="zh-CN"/>
        </w:rPr>
      </w:pPr>
    </w:p>
    <w:p w14:paraId="7DCF4089">
      <w:pPr>
        <w:spacing w:before="141"/>
        <w:rPr>
          <w:rFonts w:hint="eastAsia" w:eastAsia="宋体"/>
          <w:lang w:eastAsia="zh-CN"/>
        </w:rPr>
      </w:pPr>
    </w:p>
    <w:p w14:paraId="4ABDF38C">
      <w:pPr>
        <w:pStyle w:val="4"/>
        <w:spacing w:before="140" w:line="219" w:lineRule="auto"/>
        <w:jc w:val="both"/>
        <w:rPr>
          <w:rFonts w:hint="eastAsia"/>
          <w:b/>
          <w:bCs/>
          <w:spacing w:val="32"/>
          <w:sz w:val="43"/>
          <w:szCs w:val="43"/>
          <w:lang w:eastAsia="zh-CN"/>
        </w:rPr>
      </w:pPr>
    </w:p>
    <w:p w14:paraId="4B497C2B">
      <w:pPr>
        <w:pStyle w:val="4"/>
        <w:spacing w:before="140" w:line="219" w:lineRule="auto"/>
        <w:ind w:firstLine="3470" w:firstLineChars="700"/>
        <w:jc w:val="both"/>
        <w:rPr>
          <w:rFonts w:hint="eastAsia"/>
          <w:sz w:val="43"/>
          <w:szCs w:val="43"/>
          <w:lang w:eastAsia="zh-CN"/>
        </w:rPr>
      </w:pPr>
      <w:r>
        <w:rPr>
          <w:rFonts w:hint="eastAsia"/>
          <w:b/>
          <w:bCs/>
          <w:spacing w:val="32"/>
          <w:sz w:val="43"/>
          <w:szCs w:val="43"/>
          <w:lang w:eastAsia="zh-CN"/>
        </w:rPr>
        <w:t>（四）政策板块</w:t>
      </w:r>
      <w:r>
        <w:rPr>
          <w:b/>
          <w:bCs/>
          <w:spacing w:val="32"/>
          <w:sz w:val="43"/>
          <w:szCs w:val="43"/>
          <w:lang w:eastAsia="zh-CN"/>
        </w:rPr>
        <w:t>涉企</w:t>
      </w:r>
      <w:r>
        <w:rPr>
          <w:rFonts w:hint="eastAsia"/>
          <w:b/>
          <w:bCs/>
          <w:spacing w:val="32"/>
          <w:sz w:val="43"/>
          <w:szCs w:val="43"/>
          <w:lang w:eastAsia="zh-CN"/>
        </w:rPr>
        <w:t>增值化</w:t>
      </w:r>
      <w:r>
        <w:rPr>
          <w:b/>
          <w:bCs/>
          <w:spacing w:val="32"/>
          <w:sz w:val="43"/>
          <w:szCs w:val="43"/>
          <w:lang w:eastAsia="zh-CN"/>
        </w:rPr>
        <w:t>服务事项</w:t>
      </w:r>
      <w:r>
        <w:rPr>
          <w:rFonts w:hint="eastAsia"/>
          <w:b/>
          <w:bCs/>
          <w:spacing w:val="32"/>
          <w:sz w:val="43"/>
          <w:szCs w:val="43"/>
          <w:lang w:eastAsia="zh-CN"/>
        </w:rPr>
        <w:t>清单</w:t>
      </w:r>
    </w:p>
    <w:p w14:paraId="5AF57846">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1341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2FC35AF5">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08A8F648">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63E98D46">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696241A9">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7056EDC3">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57FDDBC2">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6475C94F">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8FEF301">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44516CF1">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31A484EB">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5BE911D8">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5F9A64CB">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3A647CFA">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13CAE2C0">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5B650CF6">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46A7E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318EC46A">
            <w:pPr>
              <w:pStyle w:val="13"/>
            </w:pPr>
          </w:p>
        </w:tc>
        <w:tc>
          <w:tcPr>
            <w:tcW w:w="509" w:type="dxa"/>
            <w:textDirection w:val="tbRlV"/>
            <w:vAlign w:val="center"/>
          </w:tcPr>
          <w:p w14:paraId="4F572917">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6AECB549">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2368FDF3">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597FFC7F">
            <w:pPr>
              <w:pStyle w:val="13"/>
              <w:rPr>
                <w:rFonts w:eastAsia="宋体"/>
                <w:lang w:eastAsia="zh-CN"/>
              </w:rPr>
            </w:pPr>
          </w:p>
        </w:tc>
        <w:tc>
          <w:tcPr>
            <w:tcW w:w="1649" w:type="dxa"/>
            <w:vMerge w:val="continue"/>
            <w:tcBorders>
              <w:top w:val="nil"/>
            </w:tcBorders>
          </w:tcPr>
          <w:p w14:paraId="095EAC31">
            <w:pPr>
              <w:pStyle w:val="13"/>
            </w:pPr>
          </w:p>
        </w:tc>
        <w:tc>
          <w:tcPr>
            <w:tcW w:w="1724" w:type="dxa"/>
            <w:vMerge w:val="continue"/>
            <w:tcBorders>
              <w:top w:val="nil"/>
            </w:tcBorders>
          </w:tcPr>
          <w:p w14:paraId="30B2C648">
            <w:pPr>
              <w:pStyle w:val="13"/>
            </w:pPr>
          </w:p>
        </w:tc>
        <w:tc>
          <w:tcPr>
            <w:tcW w:w="779" w:type="dxa"/>
            <w:vMerge w:val="continue"/>
            <w:tcBorders>
              <w:top w:val="nil"/>
            </w:tcBorders>
          </w:tcPr>
          <w:p w14:paraId="435BE05E">
            <w:pPr>
              <w:pStyle w:val="13"/>
            </w:pPr>
          </w:p>
        </w:tc>
        <w:tc>
          <w:tcPr>
            <w:tcW w:w="704" w:type="dxa"/>
            <w:vMerge w:val="continue"/>
            <w:tcBorders>
              <w:top w:val="nil"/>
            </w:tcBorders>
            <w:textDirection w:val="tbRlV"/>
          </w:tcPr>
          <w:p w14:paraId="4DACF2DC">
            <w:pPr>
              <w:pStyle w:val="13"/>
            </w:pPr>
          </w:p>
        </w:tc>
        <w:tc>
          <w:tcPr>
            <w:tcW w:w="1739" w:type="dxa"/>
            <w:vMerge w:val="continue"/>
            <w:tcBorders>
              <w:top w:val="nil"/>
            </w:tcBorders>
          </w:tcPr>
          <w:p w14:paraId="7EDC937D">
            <w:pPr>
              <w:pStyle w:val="13"/>
            </w:pPr>
          </w:p>
        </w:tc>
        <w:tc>
          <w:tcPr>
            <w:tcW w:w="660" w:type="dxa"/>
            <w:vMerge w:val="continue"/>
            <w:tcBorders>
              <w:top w:val="nil"/>
            </w:tcBorders>
            <w:textDirection w:val="tbRlV"/>
          </w:tcPr>
          <w:p w14:paraId="1731D74A">
            <w:pPr>
              <w:pStyle w:val="13"/>
            </w:pPr>
          </w:p>
        </w:tc>
        <w:tc>
          <w:tcPr>
            <w:tcW w:w="539" w:type="dxa"/>
            <w:vMerge w:val="continue"/>
            <w:tcBorders>
              <w:top w:val="nil"/>
            </w:tcBorders>
            <w:textDirection w:val="tbRlV"/>
          </w:tcPr>
          <w:p w14:paraId="4A4B1C69">
            <w:pPr>
              <w:pStyle w:val="13"/>
            </w:pPr>
          </w:p>
        </w:tc>
        <w:tc>
          <w:tcPr>
            <w:tcW w:w="793" w:type="dxa"/>
          </w:tcPr>
          <w:p w14:paraId="50BF2C01">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3932F9A5">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78E8B137">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4D3246D6">
            <w:pPr>
              <w:pStyle w:val="13"/>
            </w:pPr>
          </w:p>
        </w:tc>
      </w:tr>
      <w:tr w14:paraId="106D2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vAlign w:val="center"/>
          </w:tcPr>
          <w:p w14:paraId="5CE6AD28">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27</w:t>
            </w:r>
          </w:p>
        </w:tc>
        <w:tc>
          <w:tcPr>
            <w:tcW w:w="509" w:type="dxa"/>
            <w:vMerge w:val="restart"/>
            <w:tcBorders>
              <w:bottom w:val="nil"/>
            </w:tcBorders>
            <w:textDirection w:val="tbRlV"/>
          </w:tcPr>
          <w:p w14:paraId="4DAD95B5">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政策服务</w:t>
            </w:r>
          </w:p>
        </w:tc>
        <w:tc>
          <w:tcPr>
            <w:tcW w:w="508" w:type="dxa"/>
            <w:textDirection w:val="tbRlV"/>
          </w:tcPr>
          <w:p w14:paraId="44446138">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服务类（政策查询）</w:t>
            </w:r>
          </w:p>
        </w:tc>
        <w:tc>
          <w:tcPr>
            <w:tcW w:w="721" w:type="dxa"/>
            <w:vAlign w:val="center"/>
          </w:tcPr>
          <w:p w14:paraId="25C725C6">
            <w:pPr>
              <w:spacing w:before="78" w:line="216" w:lineRule="auto"/>
              <w:ind w:left="111" w:right="94"/>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惠企政策查询服务</w:t>
            </w:r>
          </w:p>
        </w:tc>
        <w:tc>
          <w:tcPr>
            <w:tcW w:w="614" w:type="dxa"/>
            <w:textDirection w:val="tbLrV"/>
            <w:vAlign w:val="center"/>
          </w:tcPr>
          <w:p w14:paraId="05E537E3">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全生命周期</w:t>
            </w:r>
          </w:p>
        </w:tc>
        <w:tc>
          <w:tcPr>
            <w:tcW w:w="1649" w:type="dxa"/>
            <w:vAlign w:val="center"/>
          </w:tcPr>
          <w:p w14:paraId="63A8D2D4">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各惠企政策出台部门通过“德阳市惠企政策通”平台发布惠企政策事项清单，供企业查询。</w:t>
            </w:r>
          </w:p>
        </w:tc>
        <w:tc>
          <w:tcPr>
            <w:tcW w:w="1724" w:type="dxa"/>
            <w:vAlign w:val="center"/>
          </w:tcPr>
          <w:p w14:paraId="28D79DE2">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企业通过市政务服务和公共资源交易中心设立的惠企政策服务专窗或登录“德阳市惠企政策通”服务平台，填报企业信息，查询符合条件的政策。</w:t>
            </w:r>
          </w:p>
        </w:tc>
        <w:tc>
          <w:tcPr>
            <w:tcW w:w="779" w:type="dxa"/>
            <w:vAlign w:val="center"/>
          </w:tcPr>
          <w:p w14:paraId="6EE6F1DF">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4BAAC8B7">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市政务服务和公共资源交易服务中心</w:t>
            </w:r>
          </w:p>
        </w:tc>
        <w:tc>
          <w:tcPr>
            <w:tcW w:w="1739" w:type="dxa"/>
            <w:vAlign w:val="center"/>
          </w:tcPr>
          <w:p w14:paraId="6E852B23">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市级相关部门</w:t>
            </w:r>
          </w:p>
        </w:tc>
        <w:tc>
          <w:tcPr>
            <w:tcW w:w="660" w:type="dxa"/>
            <w:textDirection w:val="tbRlV"/>
            <w:vAlign w:val="center"/>
          </w:tcPr>
          <w:p w14:paraId="566481D3">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0B1A7798">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长期推进</w:t>
            </w:r>
          </w:p>
        </w:tc>
        <w:tc>
          <w:tcPr>
            <w:tcW w:w="793" w:type="dxa"/>
            <w:vAlign w:val="center"/>
          </w:tcPr>
          <w:p w14:paraId="5F4442CD">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“德阳市惠企政策通”服务平台</w:t>
            </w:r>
          </w:p>
        </w:tc>
        <w:tc>
          <w:tcPr>
            <w:tcW w:w="1079" w:type="dxa"/>
            <w:vAlign w:val="center"/>
          </w:tcPr>
          <w:p w14:paraId="63D83C3F">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https://www.dyzct.com/#/homePage</w:t>
            </w:r>
          </w:p>
        </w:tc>
        <w:tc>
          <w:tcPr>
            <w:tcW w:w="796" w:type="dxa"/>
            <w:vAlign w:val="center"/>
          </w:tcPr>
          <w:p w14:paraId="563C6003">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中心二楼惠企政策专窗</w:t>
            </w:r>
          </w:p>
        </w:tc>
        <w:tc>
          <w:tcPr>
            <w:tcW w:w="1784" w:type="dxa"/>
            <w:vAlign w:val="center"/>
          </w:tcPr>
          <w:p w14:paraId="5D9E287A">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赵小艳</w:t>
            </w:r>
          </w:p>
          <w:p w14:paraId="632F9D8C">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0838—8107366</w:t>
            </w:r>
          </w:p>
        </w:tc>
      </w:tr>
      <w:tr w14:paraId="3892B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14D155E8">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28</w:t>
            </w:r>
          </w:p>
        </w:tc>
        <w:tc>
          <w:tcPr>
            <w:tcW w:w="509" w:type="dxa"/>
            <w:vMerge w:val="continue"/>
            <w:tcBorders>
              <w:top w:val="nil"/>
            </w:tcBorders>
            <w:textDirection w:val="tbRlV"/>
          </w:tcPr>
          <w:p w14:paraId="75017C71">
            <w:pPr>
              <w:pStyle w:val="13"/>
              <w:rPr>
                <w:b w:val="0"/>
                <w:bCs w:val="0"/>
              </w:rPr>
            </w:pPr>
          </w:p>
        </w:tc>
        <w:tc>
          <w:tcPr>
            <w:tcW w:w="508" w:type="dxa"/>
            <w:textDirection w:val="tbRlV"/>
          </w:tcPr>
          <w:p w14:paraId="036A3296">
            <w:pPr>
              <w:spacing w:before="98" w:line="217" w:lineRule="auto"/>
              <w:ind w:left="143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服务类（政策推送）</w:t>
            </w:r>
          </w:p>
        </w:tc>
        <w:tc>
          <w:tcPr>
            <w:tcW w:w="721" w:type="dxa"/>
            <w:vAlign w:val="center"/>
          </w:tcPr>
          <w:p w14:paraId="12392E43">
            <w:pPr>
              <w:spacing w:line="197" w:lineRule="auto"/>
              <w:ind w:left="111" w:right="107"/>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惠企政策精准推送服务</w:t>
            </w:r>
          </w:p>
        </w:tc>
        <w:tc>
          <w:tcPr>
            <w:tcW w:w="614" w:type="dxa"/>
            <w:textDirection w:val="tbLrV"/>
            <w:vAlign w:val="center"/>
          </w:tcPr>
          <w:p w14:paraId="3883E10A">
            <w:pPr>
              <w:spacing w:line="206" w:lineRule="auto"/>
              <w:ind w:left="113" w:right="35" w:rightChars="0"/>
              <w:jc w:val="center"/>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全生命周期</w:t>
            </w:r>
          </w:p>
        </w:tc>
        <w:tc>
          <w:tcPr>
            <w:tcW w:w="1649" w:type="dxa"/>
            <w:vAlign w:val="center"/>
          </w:tcPr>
          <w:p w14:paraId="741643AD">
            <w:pPr>
              <w:spacing w:line="206" w:lineRule="auto"/>
              <w:ind w:right="35"/>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在“德阳市惠企政策通”服务平台，通过政策和企业标签匹配，向企业推送惠企政策。</w:t>
            </w:r>
          </w:p>
        </w:tc>
        <w:tc>
          <w:tcPr>
            <w:tcW w:w="1724" w:type="dxa"/>
            <w:vAlign w:val="center"/>
          </w:tcPr>
          <w:p w14:paraId="2F10CEAF">
            <w:pPr>
              <w:spacing w:before="78" w:line="211"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企业登录“德阳市惠企政策通”服务平台，填报企业信息，系统匹配政策事项标签后，自动推送符合条件的政策。</w:t>
            </w:r>
          </w:p>
        </w:tc>
        <w:tc>
          <w:tcPr>
            <w:tcW w:w="779" w:type="dxa"/>
            <w:vAlign w:val="center"/>
          </w:tcPr>
          <w:p w14:paraId="3F24813F">
            <w:pPr>
              <w:spacing w:before="78" w:line="221" w:lineRule="auto"/>
              <w:ind w:right="9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6C634A7A">
            <w:pPr>
              <w:spacing w:before="105" w:line="217"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市政务服务和公共资源交易服务中心</w:t>
            </w:r>
          </w:p>
        </w:tc>
        <w:tc>
          <w:tcPr>
            <w:tcW w:w="1739" w:type="dxa"/>
            <w:vAlign w:val="center"/>
          </w:tcPr>
          <w:p w14:paraId="3A40DCDB">
            <w:pPr>
              <w:pStyle w:val="13"/>
              <w:spacing w:line="262" w:lineRule="auto"/>
              <w:jc w:val="center"/>
              <w:rPr>
                <w:rFonts w:hint="eastAsia" w:eastAsia="宋体"/>
                <w:b w:val="0"/>
                <w:bCs w:val="0"/>
                <w:lang w:eastAsia="zh-CN"/>
              </w:rPr>
            </w:pPr>
            <w:r>
              <w:rPr>
                <w:rFonts w:hint="eastAsia" w:eastAsia="宋体"/>
                <w:b w:val="0"/>
                <w:bCs w:val="0"/>
                <w:sz w:val="24"/>
                <w:szCs w:val="24"/>
                <w:lang w:eastAsia="zh-CN"/>
              </w:rPr>
              <w:t>市级相关部门</w:t>
            </w:r>
          </w:p>
        </w:tc>
        <w:tc>
          <w:tcPr>
            <w:tcW w:w="660" w:type="dxa"/>
            <w:vAlign w:val="center"/>
          </w:tcPr>
          <w:p w14:paraId="24029992">
            <w:pPr>
              <w:spacing w:before="115" w:line="215"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符合政策兑享条件的市场经营主体</w:t>
            </w:r>
          </w:p>
        </w:tc>
        <w:tc>
          <w:tcPr>
            <w:tcW w:w="539" w:type="dxa"/>
            <w:textDirection w:val="tbRlV"/>
            <w:vAlign w:val="center"/>
          </w:tcPr>
          <w:p w14:paraId="582CFC65">
            <w:pPr>
              <w:spacing w:before="43" w:line="217" w:lineRule="auto"/>
              <w:ind w:left="143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长期推进</w:t>
            </w:r>
          </w:p>
        </w:tc>
        <w:tc>
          <w:tcPr>
            <w:tcW w:w="793" w:type="dxa"/>
            <w:vAlign w:val="center"/>
          </w:tcPr>
          <w:p w14:paraId="7B9B1D1E">
            <w:pPr>
              <w:pStyle w:val="13"/>
              <w:spacing w:line="24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“德阳市惠企政策通”服务平台</w:t>
            </w:r>
          </w:p>
        </w:tc>
        <w:tc>
          <w:tcPr>
            <w:tcW w:w="1079" w:type="dxa"/>
            <w:vAlign w:val="center"/>
          </w:tcPr>
          <w:p w14:paraId="45C9188B">
            <w:pPr>
              <w:pStyle w:val="13"/>
              <w:spacing w:line="248"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https://www.dyzct.com/#/homePage</w:t>
            </w:r>
          </w:p>
        </w:tc>
        <w:tc>
          <w:tcPr>
            <w:tcW w:w="796" w:type="dxa"/>
            <w:vAlign w:val="center"/>
          </w:tcPr>
          <w:p w14:paraId="5A22650D">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中心二楼惠企政策专窗</w:t>
            </w:r>
          </w:p>
        </w:tc>
        <w:tc>
          <w:tcPr>
            <w:tcW w:w="1784" w:type="dxa"/>
            <w:vAlign w:val="center"/>
          </w:tcPr>
          <w:p w14:paraId="4D01835C">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赵小艳</w:t>
            </w:r>
          </w:p>
          <w:p w14:paraId="5BA64506">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0838—8107366</w:t>
            </w:r>
          </w:p>
        </w:tc>
      </w:tr>
    </w:tbl>
    <w:p w14:paraId="3C7154B2">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69E7C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26F0F2DC">
            <w:pPr>
              <w:spacing w:before="60" w:line="217" w:lineRule="auto"/>
              <w:ind w:left="299"/>
              <w:rPr>
                <w:rFonts w:ascii="宋体" w:hAnsi="宋体" w:eastAsia="宋体" w:cs="宋体"/>
                <w:b/>
                <w:bCs/>
                <w:spacing w:val="-3"/>
                <w:sz w:val="24"/>
                <w:szCs w:val="24"/>
              </w:rPr>
            </w:pPr>
          </w:p>
          <w:p w14:paraId="560E6822">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145FE958">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534DA6BA">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6EEDC078">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47ACD8B4">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0DB477D7">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1E016A10">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5795ED2F">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37D3AB47">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69D7C0BF">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2E4203CB">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5DAE1DBF">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5F6AB3AE">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7CBF9E29">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05548437">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7B0AF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3E79E500">
            <w:pPr>
              <w:pStyle w:val="13"/>
            </w:pPr>
          </w:p>
        </w:tc>
        <w:tc>
          <w:tcPr>
            <w:tcW w:w="509" w:type="dxa"/>
            <w:textDirection w:val="tbRlV"/>
            <w:vAlign w:val="center"/>
          </w:tcPr>
          <w:p w14:paraId="7D92D965">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5C1253D7">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78C6CBA7">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6CE1910C">
            <w:pPr>
              <w:pStyle w:val="13"/>
              <w:rPr>
                <w:rFonts w:eastAsia="宋体"/>
                <w:lang w:eastAsia="zh-CN"/>
              </w:rPr>
            </w:pPr>
          </w:p>
        </w:tc>
        <w:tc>
          <w:tcPr>
            <w:tcW w:w="1649" w:type="dxa"/>
            <w:vMerge w:val="continue"/>
            <w:tcBorders>
              <w:top w:val="nil"/>
            </w:tcBorders>
          </w:tcPr>
          <w:p w14:paraId="5C588FB9">
            <w:pPr>
              <w:pStyle w:val="13"/>
            </w:pPr>
          </w:p>
        </w:tc>
        <w:tc>
          <w:tcPr>
            <w:tcW w:w="1724" w:type="dxa"/>
            <w:vMerge w:val="continue"/>
            <w:tcBorders>
              <w:top w:val="nil"/>
            </w:tcBorders>
          </w:tcPr>
          <w:p w14:paraId="5B983EC8">
            <w:pPr>
              <w:pStyle w:val="13"/>
            </w:pPr>
          </w:p>
        </w:tc>
        <w:tc>
          <w:tcPr>
            <w:tcW w:w="779" w:type="dxa"/>
            <w:vMerge w:val="continue"/>
            <w:tcBorders>
              <w:top w:val="nil"/>
            </w:tcBorders>
          </w:tcPr>
          <w:p w14:paraId="11CF17A8">
            <w:pPr>
              <w:pStyle w:val="13"/>
            </w:pPr>
          </w:p>
        </w:tc>
        <w:tc>
          <w:tcPr>
            <w:tcW w:w="704" w:type="dxa"/>
            <w:vMerge w:val="continue"/>
            <w:tcBorders>
              <w:top w:val="nil"/>
            </w:tcBorders>
            <w:textDirection w:val="tbRlV"/>
          </w:tcPr>
          <w:p w14:paraId="1B5B53B9">
            <w:pPr>
              <w:pStyle w:val="13"/>
            </w:pPr>
          </w:p>
        </w:tc>
        <w:tc>
          <w:tcPr>
            <w:tcW w:w="1739" w:type="dxa"/>
            <w:vMerge w:val="continue"/>
            <w:tcBorders>
              <w:top w:val="nil"/>
            </w:tcBorders>
          </w:tcPr>
          <w:p w14:paraId="62F0BCED">
            <w:pPr>
              <w:pStyle w:val="13"/>
            </w:pPr>
          </w:p>
        </w:tc>
        <w:tc>
          <w:tcPr>
            <w:tcW w:w="660" w:type="dxa"/>
            <w:vMerge w:val="continue"/>
            <w:tcBorders>
              <w:top w:val="nil"/>
            </w:tcBorders>
            <w:textDirection w:val="tbRlV"/>
          </w:tcPr>
          <w:p w14:paraId="09D4F312">
            <w:pPr>
              <w:pStyle w:val="13"/>
            </w:pPr>
          </w:p>
        </w:tc>
        <w:tc>
          <w:tcPr>
            <w:tcW w:w="539" w:type="dxa"/>
            <w:vMerge w:val="continue"/>
            <w:tcBorders>
              <w:top w:val="nil"/>
            </w:tcBorders>
            <w:textDirection w:val="tbRlV"/>
          </w:tcPr>
          <w:p w14:paraId="3774018E">
            <w:pPr>
              <w:pStyle w:val="13"/>
            </w:pPr>
          </w:p>
        </w:tc>
        <w:tc>
          <w:tcPr>
            <w:tcW w:w="793" w:type="dxa"/>
          </w:tcPr>
          <w:p w14:paraId="69458931">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7D5ADF44">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5556D629">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14A6244F">
            <w:pPr>
              <w:pStyle w:val="13"/>
            </w:pPr>
          </w:p>
        </w:tc>
      </w:tr>
      <w:tr w14:paraId="1D449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vAlign w:val="center"/>
          </w:tcPr>
          <w:p w14:paraId="3D672D8A">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w:t>
            </w:r>
          </w:p>
        </w:tc>
        <w:tc>
          <w:tcPr>
            <w:tcW w:w="509" w:type="dxa"/>
            <w:vMerge w:val="restart"/>
            <w:tcBorders>
              <w:bottom w:val="nil"/>
            </w:tcBorders>
            <w:textDirection w:val="tbRlV"/>
          </w:tcPr>
          <w:p w14:paraId="6E7EABCB">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政策服务</w:t>
            </w:r>
          </w:p>
        </w:tc>
        <w:tc>
          <w:tcPr>
            <w:tcW w:w="508" w:type="dxa"/>
            <w:textDirection w:val="tbRlV"/>
          </w:tcPr>
          <w:p w14:paraId="6AC27622">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服务类（政策解读）</w:t>
            </w:r>
          </w:p>
        </w:tc>
        <w:tc>
          <w:tcPr>
            <w:tcW w:w="721" w:type="dxa"/>
            <w:vAlign w:val="center"/>
          </w:tcPr>
          <w:p w14:paraId="4DA74392">
            <w:pPr>
              <w:spacing w:before="78" w:line="216" w:lineRule="auto"/>
              <w:ind w:left="111" w:right="94"/>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惠企政策图表图解、音频视频、媒体专访等解读服务</w:t>
            </w:r>
          </w:p>
        </w:tc>
        <w:tc>
          <w:tcPr>
            <w:tcW w:w="614" w:type="dxa"/>
            <w:textDirection w:val="tbLrV"/>
            <w:vAlign w:val="center"/>
          </w:tcPr>
          <w:p w14:paraId="016E925F">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全生命周期</w:t>
            </w:r>
          </w:p>
        </w:tc>
        <w:tc>
          <w:tcPr>
            <w:tcW w:w="1649" w:type="dxa"/>
            <w:vAlign w:val="center"/>
          </w:tcPr>
          <w:p w14:paraId="505BADBF">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通过线上、线下方式，开展惠企政策解读，帮助企业更好理解政策、享受政策。</w:t>
            </w:r>
          </w:p>
        </w:tc>
        <w:tc>
          <w:tcPr>
            <w:tcW w:w="1724" w:type="dxa"/>
            <w:vAlign w:val="center"/>
          </w:tcPr>
          <w:p w14:paraId="1C4C336B">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企业通过政务中心惠企政策服务专窗或“德阳市惠企政策通”服务平台查询相关政策解读。</w:t>
            </w:r>
          </w:p>
        </w:tc>
        <w:tc>
          <w:tcPr>
            <w:tcW w:w="779" w:type="dxa"/>
            <w:vAlign w:val="center"/>
          </w:tcPr>
          <w:p w14:paraId="5FB070E4">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4F7A2C07">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市政务服务和公共资源交易服务中心</w:t>
            </w:r>
          </w:p>
        </w:tc>
        <w:tc>
          <w:tcPr>
            <w:tcW w:w="1739" w:type="dxa"/>
            <w:vAlign w:val="center"/>
          </w:tcPr>
          <w:p w14:paraId="4E8DE85F">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市级相关部门</w:t>
            </w:r>
          </w:p>
        </w:tc>
        <w:tc>
          <w:tcPr>
            <w:tcW w:w="660" w:type="dxa"/>
            <w:textDirection w:val="tbRlV"/>
            <w:vAlign w:val="center"/>
          </w:tcPr>
          <w:p w14:paraId="6E69051D">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18C78412">
            <w:pPr>
              <w:spacing w:before="53" w:line="217" w:lineRule="auto"/>
              <w:ind w:left="1057"/>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长期推进</w:t>
            </w:r>
          </w:p>
        </w:tc>
        <w:tc>
          <w:tcPr>
            <w:tcW w:w="793" w:type="dxa"/>
            <w:vAlign w:val="center"/>
          </w:tcPr>
          <w:p w14:paraId="430E3789">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“德阳市惠企政策通”服务平台</w:t>
            </w:r>
          </w:p>
        </w:tc>
        <w:tc>
          <w:tcPr>
            <w:tcW w:w="1079" w:type="dxa"/>
            <w:vAlign w:val="center"/>
          </w:tcPr>
          <w:p w14:paraId="6E11D874">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https://www.dyzct.com/#/homePage</w:t>
            </w:r>
          </w:p>
        </w:tc>
        <w:tc>
          <w:tcPr>
            <w:tcW w:w="796" w:type="dxa"/>
            <w:vAlign w:val="center"/>
          </w:tcPr>
          <w:p w14:paraId="594176B9">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中心二楼惠企政策专窗</w:t>
            </w:r>
          </w:p>
        </w:tc>
        <w:tc>
          <w:tcPr>
            <w:tcW w:w="1784" w:type="dxa"/>
            <w:vAlign w:val="center"/>
          </w:tcPr>
          <w:p w14:paraId="01E7EA19">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赵小艳</w:t>
            </w:r>
          </w:p>
          <w:p w14:paraId="072F57BC">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0838—8107366</w:t>
            </w:r>
          </w:p>
        </w:tc>
      </w:tr>
      <w:tr w14:paraId="74444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3E294038">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w:t>
            </w:r>
          </w:p>
        </w:tc>
        <w:tc>
          <w:tcPr>
            <w:tcW w:w="509" w:type="dxa"/>
            <w:vMerge w:val="continue"/>
            <w:tcBorders>
              <w:top w:val="nil"/>
            </w:tcBorders>
            <w:textDirection w:val="tbRlV"/>
          </w:tcPr>
          <w:p w14:paraId="5C18D33C">
            <w:pPr>
              <w:pStyle w:val="13"/>
              <w:rPr>
                <w:b w:val="0"/>
                <w:bCs w:val="0"/>
              </w:rPr>
            </w:pPr>
          </w:p>
        </w:tc>
        <w:tc>
          <w:tcPr>
            <w:tcW w:w="508" w:type="dxa"/>
            <w:textDirection w:val="tbRlV"/>
          </w:tcPr>
          <w:p w14:paraId="22A25074">
            <w:pPr>
              <w:spacing w:before="98" w:line="217" w:lineRule="auto"/>
              <w:ind w:left="143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办理类（政策申报）</w:t>
            </w:r>
          </w:p>
        </w:tc>
        <w:tc>
          <w:tcPr>
            <w:tcW w:w="721" w:type="dxa"/>
            <w:vAlign w:val="center"/>
          </w:tcPr>
          <w:p w14:paraId="72225751">
            <w:pPr>
              <w:spacing w:line="197" w:lineRule="auto"/>
              <w:ind w:left="111" w:right="107"/>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惠企政策线上线下申报服务</w:t>
            </w:r>
          </w:p>
        </w:tc>
        <w:tc>
          <w:tcPr>
            <w:tcW w:w="614" w:type="dxa"/>
            <w:textDirection w:val="tbLrV"/>
            <w:vAlign w:val="center"/>
          </w:tcPr>
          <w:p w14:paraId="6DE6BE1A">
            <w:pPr>
              <w:spacing w:line="206" w:lineRule="auto"/>
              <w:ind w:left="113" w:right="35" w:rightChars="0"/>
              <w:jc w:val="center"/>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全生命周期</w:t>
            </w:r>
          </w:p>
        </w:tc>
        <w:tc>
          <w:tcPr>
            <w:tcW w:w="1649" w:type="dxa"/>
            <w:vAlign w:val="center"/>
          </w:tcPr>
          <w:p w14:paraId="3DF7B588">
            <w:pPr>
              <w:spacing w:line="206" w:lineRule="auto"/>
              <w:ind w:right="35"/>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为企业提供线上或线下惠企政策申报服务。</w:t>
            </w:r>
          </w:p>
        </w:tc>
        <w:tc>
          <w:tcPr>
            <w:tcW w:w="1724" w:type="dxa"/>
            <w:vAlign w:val="center"/>
          </w:tcPr>
          <w:p w14:paraId="600D8F98">
            <w:pPr>
              <w:spacing w:before="78" w:line="211"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企业通过政务中心级惠企政策服务专窗线下申报或者登录“德阳市惠企政策通”服务平台线上申报。</w:t>
            </w:r>
          </w:p>
        </w:tc>
        <w:tc>
          <w:tcPr>
            <w:tcW w:w="779" w:type="dxa"/>
            <w:vAlign w:val="center"/>
          </w:tcPr>
          <w:p w14:paraId="6625CF25">
            <w:pPr>
              <w:spacing w:before="78" w:line="221" w:lineRule="auto"/>
              <w:ind w:right="9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1903DA3B">
            <w:pPr>
              <w:spacing w:before="105" w:line="217"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市政务服务和公共资源交易服务中心</w:t>
            </w:r>
          </w:p>
        </w:tc>
        <w:tc>
          <w:tcPr>
            <w:tcW w:w="1739" w:type="dxa"/>
            <w:vAlign w:val="center"/>
          </w:tcPr>
          <w:p w14:paraId="2B23BB4F">
            <w:pPr>
              <w:pStyle w:val="13"/>
              <w:spacing w:line="262" w:lineRule="auto"/>
              <w:jc w:val="center"/>
              <w:rPr>
                <w:rFonts w:hint="eastAsia" w:eastAsia="宋体"/>
                <w:b w:val="0"/>
                <w:bCs w:val="0"/>
                <w:lang w:val="en-US" w:eastAsia="zh-CN"/>
              </w:rPr>
            </w:pPr>
            <w:r>
              <w:rPr>
                <w:rFonts w:hint="eastAsia" w:eastAsia="宋体"/>
                <w:b w:val="0"/>
                <w:bCs w:val="0"/>
                <w:sz w:val="24"/>
                <w:szCs w:val="24"/>
                <w:lang w:val="en-US" w:eastAsia="zh-CN"/>
              </w:rPr>
              <w:t>市级相关部门</w:t>
            </w:r>
          </w:p>
        </w:tc>
        <w:tc>
          <w:tcPr>
            <w:tcW w:w="660" w:type="dxa"/>
            <w:vAlign w:val="center"/>
          </w:tcPr>
          <w:p w14:paraId="19A0C91B">
            <w:pPr>
              <w:spacing w:before="115" w:line="215"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符合政策兑享条件的市场经营主体</w:t>
            </w:r>
          </w:p>
        </w:tc>
        <w:tc>
          <w:tcPr>
            <w:tcW w:w="539" w:type="dxa"/>
            <w:textDirection w:val="tbRlV"/>
            <w:vAlign w:val="center"/>
          </w:tcPr>
          <w:p w14:paraId="28DDE4E8">
            <w:pPr>
              <w:spacing w:before="43" w:line="217" w:lineRule="auto"/>
              <w:ind w:left="143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长期推进</w:t>
            </w:r>
          </w:p>
        </w:tc>
        <w:tc>
          <w:tcPr>
            <w:tcW w:w="793" w:type="dxa"/>
            <w:vAlign w:val="center"/>
          </w:tcPr>
          <w:p w14:paraId="6401B763">
            <w:pPr>
              <w:pStyle w:val="13"/>
              <w:spacing w:line="24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“德阳市惠企政策通”服务平台</w:t>
            </w:r>
          </w:p>
        </w:tc>
        <w:tc>
          <w:tcPr>
            <w:tcW w:w="1079" w:type="dxa"/>
            <w:vAlign w:val="center"/>
          </w:tcPr>
          <w:p w14:paraId="5082E4A1">
            <w:pPr>
              <w:pStyle w:val="13"/>
              <w:spacing w:line="248"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https://www.dyzct.com/#/homePage</w:t>
            </w:r>
          </w:p>
        </w:tc>
        <w:tc>
          <w:tcPr>
            <w:tcW w:w="796" w:type="dxa"/>
            <w:vAlign w:val="center"/>
          </w:tcPr>
          <w:p w14:paraId="27FBC2BB">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中心二楼惠企政策专窗</w:t>
            </w:r>
          </w:p>
        </w:tc>
        <w:tc>
          <w:tcPr>
            <w:tcW w:w="1784" w:type="dxa"/>
            <w:vAlign w:val="center"/>
          </w:tcPr>
          <w:p w14:paraId="6D61C536">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赵小艳</w:t>
            </w:r>
          </w:p>
          <w:p w14:paraId="5C63750E">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0838—8107366</w:t>
            </w:r>
          </w:p>
        </w:tc>
      </w:tr>
    </w:tbl>
    <w:p w14:paraId="291D1EDE">
      <w:pPr>
        <w:spacing w:before="141"/>
        <w:rPr>
          <w:rFonts w:hint="eastAsia" w:eastAsia="宋体"/>
          <w:lang w:eastAsia="zh-CN"/>
        </w:rPr>
      </w:pPr>
    </w:p>
    <w:p w14:paraId="51E2E9E2">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7087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4176A296">
            <w:pPr>
              <w:spacing w:before="60" w:line="217" w:lineRule="auto"/>
              <w:ind w:left="299"/>
              <w:rPr>
                <w:rFonts w:ascii="宋体" w:hAnsi="宋体" w:eastAsia="宋体" w:cs="宋体"/>
                <w:b/>
                <w:bCs/>
                <w:spacing w:val="-3"/>
                <w:sz w:val="24"/>
                <w:szCs w:val="24"/>
              </w:rPr>
            </w:pPr>
          </w:p>
          <w:p w14:paraId="39EE9798">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0B9D5859">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C435DE0">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36AEA9C0">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301ABA34">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64DC0F00">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6EEF4D5A">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23415085">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4CE4EDB2">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7EF34B72">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69BE300A">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54C6FEE1">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48BB7E39">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3353EE6E">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2D31489D">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6E914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6F376972">
            <w:pPr>
              <w:pStyle w:val="13"/>
            </w:pPr>
          </w:p>
        </w:tc>
        <w:tc>
          <w:tcPr>
            <w:tcW w:w="509" w:type="dxa"/>
            <w:textDirection w:val="tbRlV"/>
            <w:vAlign w:val="center"/>
          </w:tcPr>
          <w:p w14:paraId="2B7393FC">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01BF98C7">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76E5D1C5">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28F3AAF8">
            <w:pPr>
              <w:pStyle w:val="13"/>
              <w:rPr>
                <w:rFonts w:eastAsia="宋体"/>
                <w:lang w:eastAsia="zh-CN"/>
              </w:rPr>
            </w:pPr>
          </w:p>
        </w:tc>
        <w:tc>
          <w:tcPr>
            <w:tcW w:w="1649" w:type="dxa"/>
            <w:vMerge w:val="continue"/>
            <w:tcBorders>
              <w:top w:val="nil"/>
            </w:tcBorders>
          </w:tcPr>
          <w:p w14:paraId="60C386AE">
            <w:pPr>
              <w:pStyle w:val="13"/>
            </w:pPr>
          </w:p>
        </w:tc>
        <w:tc>
          <w:tcPr>
            <w:tcW w:w="1724" w:type="dxa"/>
            <w:vMerge w:val="continue"/>
            <w:tcBorders>
              <w:top w:val="nil"/>
            </w:tcBorders>
          </w:tcPr>
          <w:p w14:paraId="005A173A">
            <w:pPr>
              <w:pStyle w:val="13"/>
            </w:pPr>
          </w:p>
        </w:tc>
        <w:tc>
          <w:tcPr>
            <w:tcW w:w="779" w:type="dxa"/>
            <w:vMerge w:val="continue"/>
            <w:tcBorders>
              <w:top w:val="nil"/>
            </w:tcBorders>
          </w:tcPr>
          <w:p w14:paraId="48251B13">
            <w:pPr>
              <w:pStyle w:val="13"/>
            </w:pPr>
          </w:p>
        </w:tc>
        <w:tc>
          <w:tcPr>
            <w:tcW w:w="704" w:type="dxa"/>
            <w:vMerge w:val="continue"/>
            <w:tcBorders>
              <w:top w:val="nil"/>
            </w:tcBorders>
            <w:textDirection w:val="tbRlV"/>
          </w:tcPr>
          <w:p w14:paraId="369C1E9F">
            <w:pPr>
              <w:pStyle w:val="13"/>
            </w:pPr>
          </w:p>
        </w:tc>
        <w:tc>
          <w:tcPr>
            <w:tcW w:w="1739" w:type="dxa"/>
            <w:vMerge w:val="continue"/>
            <w:tcBorders>
              <w:top w:val="nil"/>
            </w:tcBorders>
          </w:tcPr>
          <w:p w14:paraId="5AE2F17B">
            <w:pPr>
              <w:pStyle w:val="13"/>
            </w:pPr>
          </w:p>
        </w:tc>
        <w:tc>
          <w:tcPr>
            <w:tcW w:w="660" w:type="dxa"/>
            <w:vMerge w:val="continue"/>
            <w:tcBorders>
              <w:top w:val="nil"/>
            </w:tcBorders>
            <w:textDirection w:val="tbRlV"/>
          </w:tcPr>
          <w:p w14:paraId="669D983F">
            <w:pPr>
              <w:pStyle w:val="13"/>
            </w:pPr>
          </w:p>
        </w:tc>
        <w:tc>
          <w:tcPr>
            <w:tcW w:w="539" w:type="dxa"/>
            <w:vMerge w:val="continue"/>
            <w:tcBorders>
              <w:top w:val="nil"/>
            </w:tcBorders>
            <w:textDirection w:val="tbRlV"/>
          </w:tcPr>
          <w:p w14:paraId="73090F3E">
            <w:pPr>
              <w:pStyle w:val="13"/>
            </w:pPr>
          </w:p>
        </w:tc>
        <w:tc>
          <w:tcPr>
            <w:tcW w:w="793" w:type="dxa"/>
          </w:tcPr>
          <w:p w14:paraId="3FFA54E3">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58BA2716">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6E397FCC">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2D46355B">
            <w:pPr>
              <w:pStyle w:val="13"/>
            </w:pPr>
          </w:p>
        </w:tc>
      </w:tr>
      <w:tr w14:paraId="7CF4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06C84287">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w:t>
            </w:r>
          </w:p>
        </w:tc>
        <w:tc>
          <w:tcPr>
            <w:tcW w:w="509" w:type="dxa"/>
            <w:vMerge w:val="restart"/>
            <w:tcBorders>
              <w:bottom w:val="nil"/>
            </w:tcBorders>
            <w:textDirection w:val="tbRlV"/>
          </w:tcPr>
          <w:p w14:paraId="11809545">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政策服务</w:t>
            </w:r>
          </w:p>
        </w:tc>
        <w:tc>
          <w:tcPr>
            <w:tcW w:w="508" w:type="dxa"/>
            <w:textDirection w:val="tbRlV"/>
          </w:tcPr>
          <w:p w14:paraId="5E4A9804">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办理类（政策兑现）</w:t>
            </w:r>
          </w:p>
        </w:tc>
        <w:tc>
          <w:tcPr>
            <w:tcW w:w="721" w:type="dxa"/>
            <w:vAlign w:val="center"/>
          </w:tcPr>
          <w:p w14:paraId="0B0C699E">
            <w:pPr>
              <w:spacing w:before="78" w:line="216" w:lineRule="auto"/>
              <w:ind w:left="111" w:right="94"/>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惠企政策线上线下兑现服务</w:t>
            </w:r>
          </w:p>
        </w:tc>
        <w:tc>
          <w:tcPr>
            <w:tcW w:w="614" w:type="dxa"/>
            <w:textDirection w:val="tbLrV"/>
            <w:vAlign w:val="center"/>
          </w:tcPr>
          <w:p w14:paraId="06A4C722">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4"/>
                <w:sz w:val="24"/>
                <w:szCs w:val="24"/>
                <w:lang w:eastAsia="zh-CN"/>
              </w:rPr>
              <w:t>全生命周期</w:t>
            </w:r>
          </w:p>
        </w:tc>
        <w:tc>
          <w:tcPr>
            <w:tcW w:w="1649" w:type="dxa"/>
            <w:vAlign w:val="center"/>
          </w:tcPr>
          <w:p w14:paraId="1BD96A8B">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为企业提供线上或线下惠企政策兑现服务。</w:t>
            </w:r>
          </w:p>
        </w:tc>
        <w:tc>
          <w:tcPr>
            <w:tcW w:w="1724" w:type="dxa"/>
            <w:vAlign w:val="center"/>
          </w:tcPr>
          <w:p w14:paraId="03992E17">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企业通过政务中心惠企政策服务专窗线下申报或者登录“德阳市惠企政策通”服务平台线上申报，审批通过后，完成兑现。</w:t>
            </w:r>
          </w:p>
        </w:tc>
        <w:tc>
          <w:tcPr>
            <w:tcW w:w="779" w:type="dxa"/>
            <w:vAlign w:val="center"/>
          </w:tcPr>
          <w:p w14:paraId="4B9A48D1">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50467362">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市政务服务和公共资源交易服务中心</w:t>
            </w:r>
          </w:p>
        </w:tc>
        <w:tc>
          <w:tcPr>
            <w:tcW w:w="1739" w:type="dxa"/>
            <w:vAlign w:val="center"/>
          </w:tcPr>
          <w:p w14:paraId="57D8D855">
            <w:pPr>
              <w:spacing w:line="229" w:lineRule="auto"/>
              <w:jc w:val="center"/>
              <w:rPr>
                <w:rFonts w:hint="eastAsia" w:ascii="宋体" w:hAnsi="宋体" w:eastAsia="宋体" w:cs="宋体"/>
                <w:b w:val="0"/>
                <w:bCs w:val="0"/>
                <w:sz w:val="24"/>
                <w:szCs w:val="24"/>
                <w:lang w:eastAsia="zh-CN"/>
              </w:rPr>
            </w:pPr>
            <w:r>
              <w:rPr>
                <w:rFonts w:hint="default" w:ascii="宋体" w:hAnsi="宋体" w:eastAsia="宋体" w:cs="宋体"/>
                <w:b w:val="0"/>
                <w:bCs w:val="0"/>
                <w:sz w:val="24"/>
                <w:szCs w:val="24"/>
                <w:lang w:val="en-US" w:eastAsia="zh-CN"/>
              </w:rPr>
              <w:t>市级相关部门</w:t>
            </w:r>
          </w:p>
        </w:tc>
        <w:tc>
          <w:tcPr>
            <w:tcW w:w="660" w:type="dxa"/>
            <w:textDirection w:val="tbLrV"/>
            <w:vAlign w:val="center"/>
          </w:tcPr>
          <w:p w14:paraId="39D6AF72">
            <w:pPr>
              <w:spacing w:before="85" w:line="215" w:lineRule="auto"/>
              <w:ind w:left="113" w:leftChars="0" w:righ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符合政策兑享条件的市场经营主体</w:t>
            </w:r>
          </w:p>
        </w:tc>
        <w:tc>
          <w:tcPr>
            <w:tcW w:w="539" w:type="dxa"/>
            <w:textDirection w:val="tbRlV"/>
            <w:vAlign w:val="center"/>
          </w:tcPr>
          <w:p w14:paraId="22A7B8AB">
            <w:pPr>
              <w:spacing w:before="53" w:line="217" w:lineRule="auto"/>
              <w:ind w:left="1057"/>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长期推进</w:t>
            </w:r>
          </w:p>
        </w:tc>
        <w:tc>
          <w:tcPr>
            <w:tcW w:w="793" w:type="dxa"/>
            <w:vAlign w:val="center"/>
          </w:tcPr>
          <w:p w14:paraId="5EEFD29D">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“德阳市惠企政策通”服务平台</w:t>
            </w:r>
          </w:p>
        </w:tc>
        <w:tc>
          <w:tcPr>
            <w:tcW w:w="1079" w:type="dxa"/>
            <w:vAlign w:val="center"/>
          </w:tcPr>
          <w:p w14:paraId="7E7BE12B">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https://www.dyzct.com/#/homePage</w:t>
            </w:r>
          </w:p>
        </w:tc>
        <w:tc>
          <w:tcPr>
            <w:tcW w:w="796" w:type="dxa"/>
            <w:vAlign w:val="center"/>
          </w:tcPr>
          <w:p w14:paraId="21912621">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中心二楼惠企政策专窗</w:t>
            </w:r>
          </w:p>
        </w:tc>
        <w:tc>
          <w:tcPr>
            <w:tcW w:w="1784" w:type="dxa"/>
            <w:vAlign w:val="center"/>
          </w:tcPr>
          <w:p w14:paraId="05DF0047">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赵小艳</w:t>
            </w:r>
          </w:p>
          <w:p w14:paraId="6BF54AD5">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0838—8107366</w:t>
            </w:r>
          </w:p>
        </w:tc>
      </w:tr>
      <w:tr w14:paraId="0777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594EC151">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w:t>
            </w:r>
          </w:p>
        </w:tc>
        <w:tc>
          <w:tcPr>
            <w:tcW w:w="509" w:type="dxa"/>
            <w:vMerge w:val="continue"/>
            <w:tcBorders>
              <w:top w:val="nil"/>
            </w:tcBorders>
            <w:textDirection w:val="tbRlV"/>
          </w:tcPr>
          <w:p w14:paraId="0FC67332">
            <w:pPr>
              <w:pStyle w:val="13"/>
              <w:rPr>
                <w:b w:val="0"/>
                <w:bCs w:val="0"/>
              </w:rPr>
            </w:pPr>
          </w:p>
        </w:tc>
        <w:tc>
          <w:tcPr>
            <w:tcW w:w="508" w:type="dxa"/>
            <w:textDirection w:val="tbRlV"/>
          </w:tcPr>
          <w:p w14:paraId="531B1299">
            <w:pPr>
              <w:spacing w:before="98" w:line="217" w:lineRule="auto"/>
              <w:ind w:left="143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服务类（政策建议）</w:t>
            </w:r>
          </w:p>
        </w:tc>
        <w:tc>
          <w:tcPr>
            <w:tcW w:w="721" w:type="dxa"/>
            <w:vAlign w:val="center"/>
          </w:tcPr>
          <w:p w14:paraId="431125D5">
            <w:pPr>
              <w:spacing w:line="197" w:lineRule="auto"/>
              <w:ind w:left="111" w:right="107"/>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惠企政策优化服务</w:t>
            </w:r>
          </w:p>
        </w:tc>
        <w:tc>
          <w:tcPr>
            <w:tcW w:w="614" w:type="dxa"/>
            <w:textDirection w:val="tbLrV"/>
            <w:vAlign w:val="center"/>
          </w:tcPr>
          <w:p w14:paraId="7565F992">
            <w:pPr>
              <w:spacing w:line="206" w:lineRule="auto"/>
              <w:ind w:left="113" w:right="35" w:rightChars="0"/>
              <w:jc w:val="center"/>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eastAsia="zh-CN"/>
              </w:rPr>
              <w:t>全生命周期</w:t>
            </w:r>
          </w:p>
        </w:tc>
        <w:tc>
          <w:tcPr>
            <w:tcW w:w="1649" w:type="dxa"/>
            <w:vAlign w:val="center"/>
          </w:tcPr>
          <w:p w14:paraId="280F508F">
            <w:pPr>
              <w:spacing w:line="206" w:lineRule="auto"/>
              <w:ind w:right="35"/>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收集企业对惠企政策内容及兑现环节的意见建议，为企业提供更优质的政策服务。</w:t>
            </w:r>
          </w:p>
        </w:tc>
        <w:tc>
          <w:tcPr>
            <w:tcW w:w="1724" w:type="dxa"/>
            <w:vAlign w:val="center"/>
          </w:tcPr>
          <w:p w14:paraId="1AEE2467">
            <w:pPr>
              <w:spacing w:before="78" w:line="211"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企业通过政务中心惠企政策服务专窗、“德阳市惠企政策通”服务平台或12345政务服务便民热线提出意见建议。</w:t>
            </w:r>
          </w:p>
        </w:tc>
        <w:tc>
          <w:tcPr>
            <w:tcW w:w="779" w:type="dxa"/>
            <w:vAlign w:val="center"/>
          </w:tcPr>
          <w:p w14:paraId="06D0ABA2">
            <w:pPr>
              <w:spacing w:before="78" w:line="221" w:lineRule="auto"/>
              <w:ind w:right="9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4A65BE7E">
            <w:pPr>
              <w:spacing w:before="105" w:line="217"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市政务服务和公共资源交易服务中心</w:t>
            </w:r>
          </w:p>
        </w:tc>
        <w:tc>
          <w:tcPr>
            <w:tcW w:w="1739" w:type="dxa"/>
            <w:vAlign w:val="center"/>
          </w:tcPr>
          <w:p w14:paraId="7F374BA9">
            <w:pPr>
              <w:pStyle w:val="13"/>
              <w:spacing w:line="262" w:lineRule="auto"/>
              <w:jc w:val="center"/>
              <w:rPr>
                <w:rFonts w:hint="eastAsia" w:eastAsia="宋体"/>
                <w:b w:val="0"/>
                <w:bCs w:val="0"/>
                <w:lang w:val="en-US" w:eastAsia="zh-CN"/>
              </w:rPr>
            </w:pPr>
            <w:r>
              <w:rPr>
                <w:rFonts w:hint="eastAsia" w:ascii="宋体" w:hAnsi="宋体" w:eastAsia="宋体" w:cs="宋体"/>
                <w:b w:val="0"/>
                <w:bCs w:val="0"/>
                <w:sz w:val="24"/>
                <w:szCs w:val="24"/>
                <w:lang w:eastAsia="zh-CN"/>
              </w:rPr>
              <w:t>市级相关部门</w:t>
            </w:r>
          </w:p>
        </w:tc>
        <w:tc>
          <w:tcPr>
            <w:tcW w:w="660" w:type="dxa"/>
            <w:textDirection w:val="tbLrV"/>
            <w:vAlign w:val="center"/>
          </w:tcPr>
          <w:p w14:paraId="5D9501AE">
            <w:pPr>
              <w:spacing w:before="115" w:line="215" w:lineRule="auto"/>
              <w:ind w:left="113" w:righ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1EA0F503">
            <w:pPr>
              <w:spacing w:before="43" w:line="217" w:lineRule="auto"/>
              <w:ind w:left="143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长期推进</w:t>
            </w:r>
          </w:p>
        </w:tc>
        <w:tc>
          <w:tcPr>
            <w:tcW w:w="793" w:type="dxa"/>
            <w:vAlign w:val="center"/>
          </w:tcPr>
          <w:p w14:paraId="72155AB5">
            <w:pPr>
              <w:pStyle w:val="13"/>
              <w:spacing w:line="24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“德阳市惠企政策通”服务平台</w:t>
            </w:r>
          </w:p>
        </w:tc>
        <w:tc>
          <w:tcPr>
            <w:tcW w:w="1079" w:type="dxa"/>
            <w:vAlign w:val="center"/>
          </w:tcPr>
          <w:p w14:paraId="1C00F02C">
            <w:pPr>
              <w:pStyle w:val="13"/>
              <w:spacing w:line="248"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https://www.dyzct.com/#/homePage</w:t>
            </w:r>
          </w:p>
        </w:tc>
        <w:tc>
          <w:tcPr>
            <w:tcW w:w="796" w:type="dxa"/>
            <w:vAlign w:val="center"/>
          </w:tcPr>
          <w:p w14:paraId="0B85100C">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中心二楼惠企政策专窗</w:t>
            </w:r>
          </w:p>
        </w:tc>
        <w:tc>
          <w:tcPr>
            <w:tcW w:w="1784" w:type="dxa"/>
            <w:vAlign w:val="center"/>
          </w:tcPr>
          <w:p w14:paraId="6CAEAED4">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赵小艳</w:t>
            </w:r>
          </w:p>
          <w:p w14:paraId="1915B168">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0838—8107366</w:t>
            </w:r>
          </w:p>
        </w:tc>
      </w:tr>
    </w:tbl>
    <w:p w14:paraId="59605C2E">
      <w:pPr>
        <w:pStyle w:val="4"/>
        <w:spacing w:before="140" w:line="219" w:lineRule="auto"/>
        <w:jc w:val="both"/>
        <w:rPr>
          <w:rFonts w:hint="eastAsia"/>
          <w:b/>
          <w:bCs/>
          <w:spacing w:val="32"/>
          <w:sz w:val="43"/>
          <w:szCs w:val="43"/>
          <w:lang w:eastAsia="zh-CN"/>
        </w:rPr>
      </w:pPr>
    </w:p>
    <w:p w14:paraId="1F8EC49B">
      <w:pPr>
        <w:pStyle w:val="4"/>
        <w:spacing w:before="140" w:line="219" w:lineRule="auto"/>
        <w:jc w:val="both"/>
        <w:rPr>
          <w:rFonts w:hint="eastAsia"/>
          <w:b/>
          <w:bCs/>
          <w:spacing w:val="32"/>
          <w:sz w:val="43"/>
          <w:szCs w:val="43"/>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0310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193BB0D5">
            <w:pPr>
              <w:spacing w:before="60" w:line="217" w:lineRule="auto"/>
              <w:ind w:left="299"/>
              <w:rPr>
                <w:rFonts w:ascii="宋体" w:hAnsi="宋体" w:eastAsia="宋体" w:cs="宋体"/>
                <w:b/>
                <w:bCs/>
                <w:spacing w:val="-3"/>
                <w:sz w:val="24"/>
                <w:szCs w:val="24"/>
              </w:rPr>
            </w:pPr>
          </w:p>
          <w:p w14:paraId="12C9B18D">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38314FBC">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3A761CB">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152B15E0">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5ECE76DF">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5864F936">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6356E0B1">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2BA9E5F">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104A9F35">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5F04D912">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605F4279">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00B5AF4F">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086F6E32">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115E3FC4">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7BF9901D">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5664F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354" w:type="dxa"/>
            <w:vMerge w:val="continue"/>
            <w:tcBorders>
              <w:top w:val="nil"/>
            </w:tcBorders>
            <w:textDirection w:val="tbRlV"/>
          </w:tcPr>
          <w:p w14:paraId="3F4A9142">
            <w:pPr>
              <w:pStyle w:val="13"/>
            </w:pPr>
          </w:p>
        </w:tc>
        <w:tc>
          <w:tcPr>
            <w:tcW w:w="509" w:type="dxa"/>
            <w:tcBorders>
              <w:bottom w:val="single" w:color="auto" w:sz="4" w:space="0"/>
            </w:tcBorders>
            <w:textDirection w:val="tbRlV"/>
            <w:vAlign w:val="center"/>
          </w:tcPr>
          <w:p w14:paraId="256D21EE">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1BC15A66">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69A4563A">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341B3D2E">
            <w:pPr>
              <w:pStyle w:val="13"/>
              <w:rPr>
                <w:rFonts w:eastAsia="宋体"/>
                <w:lang w:eastAsia="zh-CN"/>
              </w:rPr>
            </w:pPr>
          </w:p>
        </w:tc>
        <w:tc>
          <w:tcPr>
            <w:tcW w:w="1649" w:type="dxa"/>
            <w:vMerge w:val="continue"/>
            <w:tcBorders>
              <w:top w:val="nil"/>
            </w:tcBorders>
          </w:tcPr>
          <w:p w14:paraId="605049BC">
            <w:pPr>
              <w:pStyle w:val="13"/>
            </w:pPr>
          </w:p>
        </w:tc>
        <w:tc>
          <w:tcPr>
            <w:tcW w:w="1724" w:type="dxa"/>
            <w:vMerge w:val="continue"/>
            <w:tcBorders>
              <w:top w:val="nil"/>
            </w:tcBorders>
          </w:tcPr>
          <w:p w14:paraId="25CB8E59">
            <w:pPr>
              <w:pStyle w:val="13"/>
            </w:pPr>
          </w:p>
        </w:tc>
        <w:tc>
          <w:tcPr>
            <w:tcW w:w="779" w:type="dxa"/>
            <w:vMerge w:val="continue"/>
            <w:tcBorders>
              <w:top w:val="nil"/>
            </w:tcBorders>
          </w:tcPr>
          <w:p w14:paraId="24A56196">
            <w:pPr>
              <w:pStyle w:val="13"/>
            </w:pPr>
          </w:p>
        </w:tc>
        <w:tc>
          <w:tcPr>
            <w:tcW w:w="704" w:type="dxa"/>
            <w:vMerge w:val="continue"/>
            <w:tcBorders>
              <w:top w:val="nil"/>
            </w:tcBorders>
            <w:textDirection w:val="tbRlV"/>
          </w:tcPr>
          <w:p w14:paraId="5D360BB2">
            <w:pPr>
              <w:pStyle w:val="13"/>
            </w:pPr>
          </w:p>
        </w:tc>
        <w:tc>
          <w:tcPr>
            <w:tcW w:w="1739" w:type="dxa"/>
            <w:vMerge w:val="continue"/>
            <w:tcBorders>
              <w:top w:val="nil"/>
            </w:tcBorders>
          </w:tcPr>
          <w:p w14:paraId="24F3440F">
            <w:pPr>
              <w:pStyle w:val="13"/>
            </w:pPr>
          </w:p>
        </w:tc>
        <w:tc>
          <w:tcPr>
            <w:tcW w:w="660" w:type="dxa"/>
            <w:vMerge w:val="continue"/>
            <w:tcBorders>
              <w:top w:val="nil"/>
            </w:tcBorders>
            <w:textDirection w:val="tbRlV"/>
          </w:tcPr>
          <w:p w14:paraId="69DB0E6B">
            <w:pPr>
              <w:pStyle w:val="13"/>
            </w:pPr>
          </w:p>
        </w:tc>
        <w:tc>
          <w:tcPr>
            <w:tcW w:w="539" w:type="dxa"/>
            <w:vMerge w:val="continue"/>
            <w:tcBorders>
              <w:top w:val="nil"/>
            </w:tcBorders>
            <w:textDirection w:val="tbRlV"/>
          </w:tcPr>
          <w:p w14:paraId="77BC3C33">
            <w:pPr>
              <w:pStyle w:val="13"/>
            </w:pPr>
          </w:p>
        </w:tc>
        <w:tc>
          <w:tcPr>
            <w:tcW w:w="793" w:type="dxa"/>
          </w:tcPr>
          <w:p w14:paraId="26E0F521">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186100BA">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46BD6D06">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651A32D5">
            <w:pPr>
              <w:pStyle w:val="13"/>
            </w:pPr>
          </w:p>
        </w:tc>
      </w:tr>
      <w:tr w14:paraId="0EA07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right w:val="single" w:color="auto" w:sz="4" w:space="0"/>
            </w:tcBorders>
            <w:vAlign w:val="center"/>
          </w:tcPr>
          <w:p w14:paraId="6F77AD71">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w:t>
            </w:r>
          </w:p>
        </w:tc>
        <w:tc>
          <w:tcPr>
            <w:tcW w:w="509" w:type="dxa"/>
            <w:tcBorders>
              <w:top w:val="single" w:color="auto" w:sz="4" w:space="0"/>
              <w:left w:val="single" w:color="auto" w:sz="4" w:space="0"/>
              <w:bottom w:val="single" w:color="auto" w:sz="4" w:space="0"/>
              <w:right w:val="single" w:color="auto" w:sz="4" w:space="0"/>
            </w:tcBorders>
            <w:textDirection w:val="tbRlV"/>
          </w:tcPr>
          <w:p w14:paraId="50715C8E">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政策服务</w:t>
            </w:r>
          </w:p>
        </w:tc>
        <w:tc>
          <w:tcPr>
            <w:tcW w:w="508" w:type="dxa"/>
            <w:tcBorders>
              <w:left w:val="single" w:color="auto" w:sz="4" w:space="0"/>
            </w:tcBorders>
            <w:textDirection w:val="tbLrV"/>
            <w:vAlign w:val="center"/>
          </w:tcPr>
          <w:p w14:paraId="43780268">
            <w:pPr>
              <w:spacing w:before="98" w:line="217" w:lineRule="auto"/>
              <w:ind w:left="113" w:right="113"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咨询类（政策咨询）</w:t>
            </w:r>
          </w:p>
        </w:tc>
        <w:tc>
          <w:tcPr>
            <w:tcW w:w="721" w:type="dxa"/>
            <w:vAlign w:val="center"/>
          </w:tcPr>
          <w:p w14:paraId="5951D538">
            <w:pPr>
              <w:spacing w:before="78" w:line="216" w:lineRule="auto"/>
              <w:ind w:left="111" w:right="94"/>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惠企政策线上线下咨询服务</w:t>
            </w:r>
          </w:p>
        </w:tc>
        <w:tc>
          <w:tcPr>
            <w:tcW w:w="614" w:type="dxa"/>
            <w:textDirection w:val="tbLrV"/>
            <w:vAlign w:val="center"/>
          </w:tcPr>
          <w:p w14:paraId="06318308">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全生命周期</w:t>
            </w:r>
          </w:p>
        </w:tc>
        <w:tc>
          <w:tcPr>
            <w:tcW w:w="1649" w:type="dxa"/>
            <w:vAlign w:val="center"/>
          </w:tcPr>
          <w:p w14:paraId="2CAAF256">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通过惠企政策服务专窗、电话、全省惠企政策服务平台等方式，为企业提供政策咨询服务。</w:t>
            </w:r>
          </w:p>
        </w:tc>
        <w:tc>
          <w:tcPr>
            <w:tcW w:w="1724" w:type="dxa"/>
            <w:vAlign w:val="center"/>
          </w:tcPr>
          <w:p w14:paraId="586A23F3">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企业通过政务服务中心惠企政策服务专窗电话或现场咨询，也可通过“德阳市惠企政策通”服务平台在线咨询。</w:t>
            </w:r>
          </w:p>
        </w:tc>
        <w:tc>
          <w:tcPr>
            <w:tcW w:w="779" w:type="dxa"/>
            <w:vAlign w:val="center"/>
          </w:tcPr>
          <w:p w14:paraId="6322FADC">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716F8A50">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市政务服务和公共资源交易服务中心</w:t>
            </w:r>
          </w:p>
        </w:tc>
        <w:tc>
          <w:tcPr>
            <w:tcW w:w="1739" w:type="dxa"/>
            <w:vAlign w:val="center"/>
          </w:tcPr>
          <w:p w14:paraId="055E2F6B">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市级相关部门</w:t>
            </w:r>
          </w:p>
        </w:tc>
        <w:tc>
          <w:tcPr>
            <w:tcW w:w="660" w:type="dxa"/>
            <w:textDirection w:val="tbRlV"/>
            <w:vAlign w:val="center"/>
          </w:tcPr>
          <w:p w14:paraId="26D26AEE">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p>
        </w:tc>
        <w:tc>
          <w:tcPr>
            <w:tcW w:w="539" w:type="dxa"/>
            <w:textDirection w:val="tbRlV"/>
          </w:tcPr>
          <w:p w14:paraId="201C2B1B">
            <w:pPr>
              <w:spacing w:before="53" w:line="217" w:lineRule="auto"/>
              <w:ind w:left="1057"/>
              <w:rPr>
                <w:rFonts w:hint="eastAsia" w:ascii="宋体" w:hAnsi="宋体" w:eastAsia="宋体" w:cs="宋体"/>
                <w:b w:val="0"/>
                <w:bCs w:val="0"/>
                <w:sz w:val="24"/>
                <w:szCs w:val="24"/>
              </w:rPr>
            </w:pPr>
            <w:r>
              <w:rPr>
                <w:rFonts w:ascii="宋体" w:hAnsi="宋体" w:eastAsia="宋体" w:cs="宋体"/>
                <w:b w:val="0"/>
                <w:bCs w:val="0"/>
                <w:spacing w:val="6"/>
                <w:sz w:val="24"/>
                <w:szCs w:val="24"/>
              </w:rPr>
              <w:t>长期推进</w:t>
            </w:r>
          </w:p>
        </w:tc>
        <w:tc>
          <w:tcPr>
            <w:tcW w:w="793" w:type="dxa"/>
            <w:vAlign w:val="center"/>
          </w:tcPr>
          <w:p w14:paraId="0AA5C6B6">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“德阳市惠企政策通”服务平台</w:t>
            </w:r>
          </w:p>
        </w:tc>
        <w:tc>
          <w:tcPr>
            <w:tcW w:w="1079" w:type="dxa"/>
            <w:vAlign w:val="center"/>
          </w:tcPr>
          <w:p w14:paraId="2EABD10D">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https://www.dyzct.com/#/homePage</w:t>
            </w:r>
          </w:p>
        </w:tc>
        <w:tc>
          <w:tcPr>
            <w:tcW w:w="796" w:type="dxa"/>
            <w:vAlign w:val="center"/>
          </w:tcPr>
          <w:p w14:paraId="258DC2B4">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中心二楼惠企政策专窗</w:t>
            </w:r>
          </w:p>
        </w:tc>
        <w:tc>
          <w:tcPr>
            <w:tcW w:w="1784" w:type="dxa"/>
            <w:vAlign w:val="center"/>
          </w:tcPr>
          <w:p w14:paraId="50EEA82C">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赵小艳</w:t>
            </w:r>
          </w:p>
          <w:p w14:paraId="44D4677B">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0838—8107366</w:t>
            </w:r>
          </w:p>
        </w:tc>
      </w:tr>
    </w:tbl>
    <w:p w14:paraId="10CAF222">
      <w:pPr>
        <w:pStyle w:val="4"/>
        <w:spacing w:before="140" w:line="219" w:lineRule="auto"/>
        <w:jc w:val="both"/>
        <w:rPr>
          <w:rFonts w:hint="eastAsia"/>
          <w:b/>
          <w:bCs/>
          <w:spacing w:val="32"/>
          <w:sz w:val="43"/>
          <w:szCs w:val="43"/>
          <w:lang w:eastAsia="zh-CN"/>
        </w:rPr>
      </w:pPr>
    </w:p>
    <w:p w14:paraId="2C0BA096">
      <w:pPr>
        <w:pStyle w:val="4"/>
        <w:spacing w:before="140" w:line="219" w:lineRule="auto"/>
        <w:jc w:val="both"/>
        <w:rPr>
          <w:rFonts w:hint="eastAsia"/>
          <w:b/>
          <w:bCs/>
          <w:spacing w:val="32"/>
          <w:sz w:val="43"/>
          <w:szCs w:val="43"/>
          <w:lang w:eastAsia="zh-CN"/>
        </w:rPr>
      </w:pPr>
    </w:p>
    <w:p w14:paraId="41844D4F">
      <w:pPr>
        <w:pStyle w:val="4"/>
        <w:spacing w:before="140" w:line="219" w:lineRule="auto"/>
        <w:ind w:firstLine="3965" w:firstLineChars="800"/>
        <w:jc w:val="both"/>
        <w:rPr>
          <w:rFonts w:hint="eastAsia"/>
          <w:b/>
          <w:bCs/>
          <w:spacing w:val="32"/>
          <w:sz w:val="43"/>
          <w:szCs w:val="43"/>
          <w:lang w:eastAsia="zh-CN"/>
        </w:rPr>
      </w:pPr>
    </w:p>
    <w:p w14:paraId="22F11D6B">
      <w:pPr>
        <w:pStyle w:val="4"/>
        <w:spacing w:before="140" w:line="219" w:lineRule="auto"/>
        <w:ind w:firstLine="3965" w:firstLineChars="800"/>
        <w:jc w:val="both"/>
        <w:rPr>
          <w:rFonts w:hint="eastAsia"/>
          <w:b/>
          <w:bCs/>
          <w:spacing w:val="32"/>
          <w:sz w:val="43"/>
          <w:szCs w:val="43"/>
          <w:lang w:eastAsia="zh-CN"/>
        </w:rPr>
      </w:pPr>
    </w:p>
    <w:p w14:paraId="76942B4E">
      <w:pPr>
        <w:pStyle w:val="4"/>
        <w:spacing w:before="140" w:line="219" w:lineRule="auto"/>
        <w:ind w:firstLine="3965" w:firstLineChars="800"/>
        <w:jc w:val="both"/>
        <w:rPr>
          <w:rFonts w:hint="eastAsia"/>
          <w:b/>
          <w:bCs/>
          <w:spacing w:val="32"/>
          <w:sz w:val="43"/>
          <w:szCs w:val="43"/>
          <w:lang w:eastAsia="zh-CN"/>
        </w:rPr>
      </w:pPr>
    </w:p>
    <w:p w14:paraId="0B090AFD">
      <w:pPr>
        <w:pStyle w:val="4"/>
        <w:spacing w:before="140" w:line="219" w:lineRule="auto"/>
        <w:ind w:firstLine="3965" w:firstLineChars="800"/>
        <w:jc w:val="both"/>
        <w:rPr>
          <w:rFonts w:hint="eastAsia"/>
          <w:b/>
          <w:bCs/>
          <w:spacing w:val="32"/>
          <w:sz w:val="43"/>
          <w:szCs w:val="43"/>
          <w:lang w:eastAsia="zh-CN"/>
        </w:rPr>
      </w:pPr>
    </w:p>
    <w:p w14:paraId="1841FB6F">
      <w:pPr>
        <w:pStyle w:val="4"/>
        <w:spacing w:before="140" w:line="219" w:lineRule="auto"/>
        <w:ind w:firstLine="3965" w:firstLineChars="800"/>
        <w:jc w:val="both"/>
        <w:rPr>
          <w:rFonts w:hint="eastAsia"/>
          <w:b/>
          <w:bCs/>
          <w:spacing w:val="32"/>
          <w:sz w:val="43"/>
          <w:szCs w:val="43"/>
          <w:lang w:eastAsia="zh-CN"/>
        </w:rPr>
      </w:pPr>
    </w:p>
    <w:p w14:paraId="5BDE65E8">
      <w:pPr>
        <w:pStyle w:val="4"/>
        <w:spacing w:before="140" w:line="219" w:lineRule="auto"/>
        <w:ind w:firstLine="3965" w:firstLineChars="800"/>
        <w:jc w:val="both"/>
        <w:rPr>
          <w:rFonts w:hint="eastAsia"/>
          <w:b/>
          <w:bCs/>
          <w:spacing w:val="32"/>
          <w:sz w:val="43"/>
          <w:szCs w:val="43"/>
          <w:lang w:eastAsia="zh-CN"/>
        </w:rPr>
      </w:pPr>
    </w:p>
    <w:p w14:paraId="780C6A84">
      <w:pPr>
        <w:pStyle w:val="4"/>
        <w:spacing w:before="140" w:line="219" w:lineRule="auto"/>
        <w:ind w:firstLine="2974" w:firstLineChars="600"/>
        <w:jc w:val="both"/>
        <w:rPr>
          <w:rFonts w:hint="eastAsia"/>
          <w:sz w:val="43"/>
          <w:szCs w:val="43"/>
          <w:lang w:eastAsia="zh-CN"/>
        </w:rPr>
      </w:pPr>
      <w:r>
        <w:rPr>
          <w:rFonts w:hint="eastAsia"/>
          <w:b/>
          <w:bCs/>
          <w:spacing w:val="32"/>
          <w:sz w:val="43"/>
          <w:szCs w:val="43"/>
          <w:lang w:eastAsia="zh-CN"/>
        </w:rPr>
        <w:t>（五）企业开办板块</w:t>
      </w:r>
      <w:r>
        <w:rPr>
          <w:b/>
          <w:bCs/>
          <w:spacing w:val="32"/>
          <w:sz w:val="43"/>
          <w:szCs w:val="43"/>
          <w:lang w:eastAsia="zh-CN"/>
        </w:rPr>
        <w:t>涉企</w:t>
      </w:r>
      <w:r>
        <w:rPr>
          <w:rFonts w:hint="eastAsia"/>
          <w:b/>
          <w:bCs/>
          <w:spacing w:val="32"/>
          <w:sz w:val="43"/>
          <w:szCs w:val="43"/>
          <w:lang w:eastAsia="zh-CN"/>
        </w:rPr>
        <w:t>增值化</w:t>
      </w:r>
      <w:r>
        <w:rPr>
          <w:b/>
          <w:bCs/>
          <w:spacing w:val="32"/>
          <w:sz w:val="43"/>
          <w:szCs w:val="43"/>
          <w:lang w:eastAsia="zh-CN"/>
        </w:rPr>
        <w:t>服务事项</w:t>
      </w:r>
      <w:r>
        <w:rPr>
          <w:rFonts w:hint="eastAsia"/>
          <w:b/>
          <w:bCs/>
          <w:spacing w:val="32"/>
          <w:sz w:val="43"/>
          <w:szCs w:val="43"/>
          <w:lang w:eastAsia="zh-CN"/>
        </w:rPr>
        <w:t>清单</w:t>
      </w:r>
    </w:p>
    <w:p w14:paraId="16510C09">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2EAA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36B60D7F">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04C0982C">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E28C08D">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017A436C">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73C76474">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2CFC996C">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0C3A4A8C">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49F4A1B2">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53E7A608">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5A717148">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7B9E1BC6">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42AD07F6">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0CDA4CC7">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5347DDDB">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7ACB616A">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2D8B2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73B1AE35">
            <w:pPr>
              <w:pStyle w:val="13"/>
            </w:pPr>
          </w:p>
        </w:tc>
        <w:tc>
          <w:tcPr>
            <w:tcW w:w="509" w:type="dxa"/>
            <w:textDirection w:val="tbRlV"/>
            <w:vAlign w:val="center"/>
          </w:tcPr>
          <w:p w14:paraId="5D8608F5">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0D720621">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42A1E110">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14AF312D">
            <w:pPr>
              <w:pStyle w:val="13"/>
              <w:rPr>
                <w:rFonts w:eastAsia="宋体"/>
                <w:lang w:eastAsia="zh-CN"/>
              </w:rPr>
            </w:pPr>
          </w:p>
        </w:tc>
        <w:tc>
          <w:tcPr>
            <w:tcW w:w="1649" w:type="dxa"/>
            <w:vMerge w:val="continue"/>
            <w:tcBorders>
              <w:top w:val="nil"/>
            </w:tcBorders>
          </w:tcPr>
          <w:p w14:paraId="55E02136">
            <w:pPr>
              <w:pStyle w:val="13"/>
            </w:pPr>
          </w:p>
        </w:tc>
        <w:tc>
          <w:tcPr>
            <w:tcW w:w="1724" w:type="dxa"/>
            <w:vMerge w:val="continue"/>
            <w:tcBorders>
              <w:top w:val="nil"/>
            </w:tcBorders>
          </w:tcPr>
          <w:p w14:paraId="7851BEE5">
            <w:pPr>
              <w:pStyle w:val="13"/>
            </w:pPr>
          </w:p>
        </w:tc>
        <w:tc>
          <w:tcPr>
            <w:tcW w:w="779" w:type="dxa"/>
            <w:vMerge w:val="continue"/>
            <w:tcBorders>
              <w:top w:val="nil"/>
            </w:tcBorders>
          </w:tcPr>
          <w:p w14:paraId="63310E04">
            <w:pPr>
              <w:pStyle w:val="13"/>
            </w:pPr>
          </w:p>
        </w:tc>
        <w:tc>
          <w:tcPr>
            <w:tcW w:w="704" w:type="dxa"/>
            <w:vMerge w:val="continue"/>
            <w:tcBorders>
              <w:top w:val="nil"/>
            </w:tcBorders>
            <w:textDirection w:val="tbRlV"/>
          </w:tcPr>
          <w:p w14:paraId="4E055CF5">
            <w:pPr>
              <w:pStyle w:val="13"/>
            </w:pPr>
          </w:p>
        </w:tc>
        <w:tc>
          <w:tcPr>
            <w:tcW w:w="1739" w:type="dxa"/>
            <w:vMerge w:val="continue"/>
            <w:tcBorders>
              <w:top w:val="nil"/>
            </w:tcBorders>
          </w:tcPr>
          <w:p w14:paraId="7FBA4C01">
            <w:pPr>
              <w:pStyle w:val="13"/>
            </w:pPr>
          </w:p>
        </w:tc>
        <w:tc>
          <w:tcPr>
            <w:tcW w:w="660" w:type="dxa"/>
            <w:vMerge w:val="continue"/>
            <w:tcBorders>
              <w:top w:val="nil"/>
            </w:tcBorders>
            <w:textDirection w:val="tbRlV"/>
          </w:tcPr>
          <w:p w14:paraId="1DFB83EE">
            <w:pPr>
              <w:pStyle w:val="13"/>
            </w:pPr>
          </w:p>
        </w:tc>
        <w:tc>
          <w:tcPr>
            <w:tcW w:w="539" w:type="dxa"/>
            <w:vMerge w:val="continue"/>
            <w:tcBorders>
              <w:top w:val="nil"/>
            </w:tcBorders>
            <w:textDirection w:val="tbRlV"/>
          </w:tcPr>
          <w:p w14:paraId="085B1F03">
            <w:pPr>
              <w:pStyle w:val="13"/>
            </w:pPr>
          </w:p>
        </w:tc>
        <w:tc>
          <w:tcPr>
            <w:tcW w:w="793" w:type="dxa"/>
          </w:tcPr>
          <w:p w14:paraId="21F9843D">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2663A3EF">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0EE14D96">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6E838115">
            <w:pPr>
              <w:pStyle w:val="13"/>
            </w:pPr>
          </w:p>
        </w:tc>
      </w:tr>
      <w:tr w14:paraId="037F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1074A014">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w:t>
            </w:r>
          </w:p>
        </w:tc>
        <w:tc>
          <w:tcPr>
            <w:tcW w:w="509" w:type="dxa"/>
            <w:vMerge w:val="restart"/>
            <w:tcBorders>
              <w:bottom w:val="nil"/>
            </w:tcBorders>
            <w:textDirection w:val="tbRlV"/>
          </w:tcPr>
          <w:p w14:paraId="379BC4E0">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企业开办服务</w:t>
            </w:r>
          </w:p>
        </w:tc>
        <w:tc>
          <w:tcPr>
            <w:tcW w:w="508" w:type="dxa"/>
            <w:textDirection w:val="tbRlV"/>
          </w:tcPr>
          <w:p w14:paraId="561D6AB6">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w:t>
            </w:r>
          </w:p>
        </w:tc>
        <w:tc>
          <w:tcPr>
            <w:tcW w:w="721" w:type="dxa"/>
            <w:vAlign w:val="center"/>
          </w:tcPr>
          <w:p w14:paraId="6DCAA1C5">
            <w:pPr>
              <w:spacing w:before="78" w:line="216" w:lineRule="auto"/>
              <w:ind w:left="111" w:right="94"/>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highlight w:val="none"/>
                <w:lang w:eastAsia="zh-CN"/>
              </w:rPr>
              <w:t>企业开办“零成本▪小时办”</w:t>
            </w:r>
          </w:p>
        </w:tc>
        <w:tc>
          <w:tcPr>
            <w:tcW w:w="614" w:type="dxa"/>
            <w:textDirection w:val="tbLrV"/>
            <w:vAlign w:val="center"/>
          </w:tcPr>
          <w:p w14:paraId="47A4BEF7">
            <w:pPr>
              <w:spacing w:before="78" w:line="214" w:lineRule="auto"/>
              <w:ind w:left="61" w:right="123" w:firstLine="79"/>
              <w:jc w:val="center"/>
              <w:rPr>
                <w:rFonts w:hint="eastAsia" w:ascii="宋体" w:hAnsi="宋体" w:eastAsia="宋体" w:cs="宋体"/>
                <w:b w:val="0"/>
                <w:bCs w:val="0"/>
                <w:spacing w:val="3"/>
                <w:sz w:val="24"/>
                <w:szCs w:val="24"/>
                <w:lang w:val="en-US" w:eastAsia="zh-CN"/>
              </w:rPr>
            </w:pPr>
            <w:r>
              <w:rPr>
                <w:rFonts w:hint="eastAsia" w:ascii="宋体" w:hAnsi="宋体" w:eastAsia="宋体" w:cs="宋体"/>
                <w:b w:val="0"/>
                <w:bCs w:val="0"/>
                <w:spacing w:val="3"/>
                <w:sz w:val="24"/>
                <w:szCs w:val="24"/>
                <w:lang w:val="en-US" w:eastAsia="zh-CN"/>
              </w:rPr>
              <w:t>企业开办</w:t>
            </w:r>
          </w:p>
        </w:tc>
        <w:tc>
          <w:tcPr>
            <w:tcW w:w="1649" w:type="dxa"/>
            <w:vAlign w:val="center"/>
          </w:tcPr>
          <w:p w14:paraId="3C7F9FA9">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政府购买服务，免费赠送首套印章。</w:t>
            </w:r>
          </w:p>
        </w:tc>
        <w:tc>
          <w:tcPr>
            <w:tcW w:w="1724" w:type="dxa"/>
            <w:vAlign w:val="center"/>
          </w:tcPr>
          <w:p w14:paraId="563A2603">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18"/>
                <w:szCs w:val="18"/>
                <w:lang w:eastAsia="zh-CN"/>
              </w:rPr>
              <w:t>依托省市场监管局全程电子化网上登记系统，推行新设企业首套印章（四枚）刻制、邮政寄递政府购买服务，将印章刻制、税务登记（发票申领）、社保登记、银行开户并入企业设立登记环节，组建“零成本•小时办”工作专窗，实行营业执照与首套印章同步办理、同步发放，并可根据企业需要免费寄递。</w:t>
            </w:r>
          </w:p>
        </w:tc>
        <w:tc>
          <w:tcPr>
            <w:tcW w:w="779" w:type="dxa"/>
            <w:vAlign w:val="center"/>
          </w:tcPr>
          <w:p w14:paraId="77A7D255">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6FC1A3AD">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2"/>
                <w:szCs w:val="22"/>
                <w:lang w:eastAsia="zh-CN"/>
              </w:rPr>
              <w:t>市行政审批局、市税务局、市公积金中心、市人社局、市公安局</w:t>
            </w:r>
          </w:p>
        </w:tc>
        <w:tc>
          <w:tcPr>
            <w:tcW w:w="1739" w:type="dxa"/>
            <w:vAlign w:val="center"/>
          </w:tcPr>
          <w:p w14:paraId="16A2FF58">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政府政务服务和公共资源交易服务中心、市市民中心</w:t>
            </w:r>
          </w:p>
        </w:tc>
        <w:tc>
          <w:tcPr>
            <w:tcW w:w="660" w:type="dxa"/>
            <w:textDirection w:val="tbRlV"/>
            <w:vAlign w:val="center"/>
          </w:tcPr>
          <w:p w14:paraId="5F464920">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新开办企业</w:t>
            </w:r>
          </w:p>
        </w:tc>
        <w:tc>
          <w:tcPr>
            <w:tcW w:w="539" w:type="dxa"/>
            <w:textDirection w:val="tbRlV"/>
            <w:vAlign w:val="center"/>
          </w:tcPr>
          <w:p w14:paraId="749E0D67">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长期推进</w:t>
            </w:r>
          </w:p>
        </w:tc>
        <w:tc>
          <w:tcPr>
            <w:tcW w:w="793" w:type="dxa"/>
            <w:vAlign w:val="center"/>
          </w:tcPr>
          <w:p w14:paraId="748200CF">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四川政务服务网、手机“营商环境云地图”APP</w:t>
            </w:r>
          </w:p>
        </w:tc>
        <w:tc>
          <w:tcPr>
            <w:tcW w:w="1079" w:type="dxa"/>
            <w:vAlign w:val="center"/>
          </w:tcPr>
          <w:p w14:paraId="5C77FE28">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http://www.sczwfw.gov.cn/jiq/front/item/bmft_index?deptCode=115100000082826711&amp;areaCode=510000000000</w:t>
            </w:r>
          </w:p>
        </w:tc>
        <w:tc>
          <w:tcPr>
            <w:tcW w:w="796" w:type="dxa"/>
            <w:vAlign w:val="center"/>
          </w:tcPr>
          <w:p w14:paraId="3C9D7EFB">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市行政服务二楼</w:t>
            </w:r>
            <w:r>
              <w:rPr>
                <w:rFonts w:hint="eastAsia" w:ascii="宋体" w:hAnsi="宋体" w:eastAsia="宋体" w:cs="宋体"/>
                <w:b w:val="0"/>
                <w:bCs w:val="0"/>
                <w:sz w:val="24"/>
                <w:szCs w:val="24"/>
                <w:lang w:eastAsia="zh-CN"/>
              </w:rPr>
              <w:t>中心“企业开办”专窗</w:t>
            </w:r>
          </w:p>
        </w:tc>
        <w:tc>
          <w:tcPr>
            <w:tcW w:w="1784" w:type="dxa"/>
            <w:vAlign w:val="center"/>
          </w:tcPr>
          <w:p w14:paraId="4F92004D">
            <w:pPr>
              <w:spacing w:before="95" w:line="184"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冯倩</w:t>
            </w:r>
            <w:r>
              <w:rPr>
                <w:rFonts w:hint="eastAsia" w:ascii="宋体" w:hAnsi="宋体" w:eastAsia="宋体" w:cs="宋体"/>
                <w:b w:val="0"/>
                <w:bCs w:val="0"/>
                <w:sz w:val="24"/>
                <w:szCs w:val="24"/>
                <w:lang w:val="en-US" w:eastAsia="zh-CN"/>
              </w:rPr>
              <w:t xml:space="preserve">        0838—8201313</w:t>
            </w:r>
          </w:p>
        </w:tc>
      </w:tr>
      <w:tr w14:paraId="7C6EA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25900D89">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w:t>
            </w:r>
          </w:p>
        </w:tc>
        <w:tc>
          <w:tcPr>
            <w:tcW w:w="509" w:type="dxa"/>
            <w:vMerge w:val="continue"/>
            <w:tcBorders>
              <w:top w:val="nil"/>
            </w:tcBorders>
            <w:textDirection w:val="tbRlV"/>
          </w:tcPr>
          <w:p w14:paraId="21D6AE28">
            <w:pPr>
              <w:pStyle w:val="13"/>
              <w:rPr>
                <w:b w:val="0"/>
                <w:bCs w:val="0"/>
              </w:rPr>
            </w:pPr>
          </w:p>
        </w:tc>
        <w:tc>
          <w:tcPr>
            <w:tcW w:w="508" w:type="dxa"/>
            <w:textDirection w:val="tbRlV"/>
          </w:tcPr>
          <w:p w14:paraId="26196FDB">
            <w:pPr>
              <w:spacing w:before="98" w:line="217" w:lineRule="auto"/>
              <w:ind w:left="143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w:t>
            </w:r>
          </w:p>
        </w:tc>
        <w:tc>
          <w:tcPr>
            <w:tcW w:w="721" w:type="dxa"/>
            <w:vAlign w:val="center"/>
          </w:tcPr>
          <w:p w14:paraId="471835EB">
            <w:pPr>
              <w:spacing w:line="197" w:lineRule="auto"/>
              <w:ind w:left="111" w:right="107"/>
              <w:jc w:val="center"/>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lang w:eastAsia="zh-CN"/>
              </w:rPr>
              <w:t>企业开办“零成本▪小时办”</w:t>
            </w:r>
          </w:p>
        </w:tc>
        <w:tc>
          <w:tcPr>
            <w:tcW w:w="614" w:type="dxa"/>
            <w:textDirection w:val="tbLrV"/>
            <w:vAlign w:val="center"/>
          </w:tcPr>
          <w:p w14:paraId="5E334D3D">
            <w:pPr>
              <w:spacing w:line="206" w:lineRule="auto"/>
              <w:ind w:left="113" w:right="35" w:rightChars="0"/>
              <w:jc w:val="center"/>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企业开办</w:t>
            </w:r>
          </w:p>
        </w:tc>
        <w:tc>
          <w:tcPr>
            <w:tcW w:w="1649" w:type="dxa"/>
            <w:vAlign w:val="center"/>
          </w:tcPr>
          <w:p w14:paraId="78BE76F4">
            <w:pPr>
              <w:spacing w:line="206" w:lineRule="auto"/>
              <w:ind w:right="35"/>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“政银合作”银行导办工作</w:t>
            </w:r>
          </w:p>
        </w:tc>
        <w:tc>
          <w:tcPr>
            <w:tcW w:w="1724" w:type="dxa"/>
            <w:vAlign w:val="center"/>
          </w:tcPr>
          <w:p w14:paraId="29DFFBCB">
            <w:pPr>
              <w:spacing w:before="78" w:line="211"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16"/>
                <w:szCs w:val="16"/>
                <w:lang w:eastAsia="zh-CN"/>
              </w:rPr>
              <w:t>把工商登记注册窗口前移至银行网点，通过银行导办，为市场主体和群众提供全程包括企业开办、印章刊刻、社保登记、银行开户等环节的全程网办一条龙服务。目前，“政银合作”工作由先期试点的农商银行扩大到工、农、中、建四大银行和长城华西银行，合作机构达到6家，共计30个银行网点.本年度计划打造“营业执照导办点”10个、“营业执照受理点”5个、“营业执照直办点”2个。</w:t>
            </w:r>
          </w:p>
        </w:tc>
        <w:tc>
          <w:tcPr>
            <w:tcW w:w="779" w:type="dxa"/>
            <w:vAlign w:val="center"/>
          </w:tcPr>
          <w:p w14:paraId="7E1AFF16">
            <w:pPr>
              <w:spacing w:before="78" w:line="221" w:lineRule="auto"/>
              <w:ind w:right="90"/>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1F6D00FA">
            <w:pPr>
              <w:spacing w:before="105" w:line="217"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市行政审批局、各合作银行机构</w:t>
            </w:r>
          </w:p>
        </w:tc>
        <w:tc>
          <w:tcPr>
            <w:tcW w:w="1739" w:type="dxa"/>
            <w:vAlign w:val="center"/>
          </w:tcPr>
          <w:p w14:paraId="36B9C131">
            <w:pPr>
              <w:pStyle w:val="13"/>
              <w:spacing w:line="262" w:lineRule="auto"/>
              <w:jc w:val="center"/>
              <w:rPr>
                <w:rFonts w:hint="eastAsia" w:eastAsia="宋体"/>
                <w:b w:val="0"/>
                <w:bCs w:val="0"/>
                <w:lang w:eastAsia="zh-CN"/>
              </w:rPr>
            </w:pPr>
            <w:r>
              <w:rPr>
                <w:rFonts w:hint="eastAsia" w:eastAsia="宋体"/>
                <w:b w:val="0"/>
                <w:bCs w:val="0"/>
                <w:lang w:eastAsia="zh-CN"/>
              </w:rPr>
              <w:t>各合作银行机构</w:t>
            </w:r>
          </w:p>
        </w:tc>
        <w:tc>
          <w:tcPr>
            <w:tcW w:w="660" w:type="dxa"/>
            <w:vAlign w:val="center"/>
          </w:tcPr>
          <w:p w14:paraId="24BC1B66">
            <w:pPr>
              <w:spacing w:before="115" w:line="215"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各类市场经营主体</w:t>
            </w:r>
          </w:p>
        </w:tc>
        <w:tc>
          <w:tcPr>
            <w:tcW w:w="539" w:type="dxa"/>
            <w:textDirection w:val="tbRlV"/>
            <w:vAlign w:val="center"/>
          </w:tcPr>
          <w:p w14:paraId="31C81FF6">
            <w:pPr>
              <w:spacing w:before="43" w:line="217" w:lineRule="auto"/>
              <w:ind w:left="143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长期推进</w:t>
            </w:r>
          </w:p>
        </w:tc>
        <w:tc>
          <w:tcPr>
            <w:tcW w:w="793" w:type="dxa"/>
            <w:vAlign w:val="center"/>
          </w:tcPr>
          <w:p w14:paraId="22F00149">
            <w:pPr>
              <w:pStyle w:val="13"/>
              <w:spacing w:line="24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textDirection w:val="tbRlV"/>
            <w:vAlign w:val="center"/>
          </w:tcPr>
          <w:p w14:paraId="26B53D04">
            <w:pPr>
              <w:pStyle w:val="13"/>
              <w:spacing w:line="248" w:lineRule="auto"/>
              <w:ind w:right="113" w:firstLine="1680" w:firstLineChars="7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无</w:t>
            </w:r>
            <w:r>
              <w:rPr>
                <w:rFonts w:hint="eastAsia" w:ascii="宋体" w:hAnsi="宋体" w:eastAsia="宋体" w:cs="宋体"/>
                <w:b w:val="0"/>
                <w:bCs w:val="0"/>
                <w:sz w:val="24"/>
                <w:szCs w:val="24"/>
                <w:lang w:val="en-US" w:eastAsia="zh-CN"/>
              </w:rPr>
              <w:t xml:space="preserve"> </w:t>
            </w:r>
          </w:p>
        </w:tc>
        <w:tc>
          <w:tcPr>
            <w:tcW w:w="796" w:type="dxa"/>
            <w:vAlign w:val="center"/>
          </w:tcPr>
          <w:p w14:paraId="0959809A">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中心二楼“企业开办”专窗</w:t>
            </w:r>
          </w:p>
        </w:tc>
        <w:tc>
          <w:tcPr>
            <w:tcW w:w="1784" w:type="dxa"/>
            <w:vAlign w:val="center"/>
          </w:tcPr>
          <w:p w14:paraId="70E406CE">
            <w:pPr>
              <w:spacing w:before="87" w:line="184"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冯倩</w:t>
            </w:r>
            <w:r>
              <w:rPr>
                <w:rFonts w:hint="eastAsia" w:ascii="宋体" w:hAnsi="宋体" w:eastAsia="宋体" w:cs="宋体"/>
                <w:b w:val="0"/>
                <w:bCs w:val="0"/>
                <w:sz w:val="24"/>
                <w:szCs w:val="24"/>
                <w:lang w:val="en-US" w:eastAsia="zh-CN"/>
              </w:rPr>
              <w:t xml:space="preserve">        0838—8201313</w:t>
            </w:r>
          </w:p>
        </w:tc>
      </w:tr>
    </w:tbl>
    <w:p w14:paraId="6193B21A">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570"/>
        <w:gridCol w:w="1080"/>
        <w:gridCol w:w="390"/>
        <w:gridCol w:w="691"/>
        <w:gridCol w:w="1079"/>
        <w:gridCol w:w="796"/>
        <w:gridCol w:w="1784"/>
      </w:tblGrid>
      <w:tr w14:paraId="5A5EE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single" w:color="000000" w:sz="4" w:space="0"/>
            </w:tcBorders>
            <w:textDirection w:val="tbRlV"/>
          </w:tcPr>
          <w:p w14:paraId="2399F10E">
            <w:pPr>
              <w:spacing w:before="60" w:line="217" w:lineRule="auto"/>
              <w:ind w:left="299"/>
              <w:rPr>
                <w:rFonts w:ascii="宋体" w:hAnsi="宋体" w:eastAsia="宋体" w:cs="宋体"/>
                <w:b/>
                <w:bCs/>
                <w:spacing w:val="-3"/>
                <w:sz w:val="24"/>
                <w:szCs w:val="24"/>
              </w:rPr>
            </w:pPr>
          </w:p>
          <w:p w14:paraId="236D6278">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tcBorders>
              <w:bottom w:val="single" w:color="000000" w:sz="4" w:space="0"/>
            </w:tcBorders>
            <w:vAlign w:val="center"/>
          </w:tcPr>
          <w:p w14:paraId="7B15DB83">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tcBorders>
              <w:bottom w:val="single" w:color="000000" w:sz="4" w:space="0"/>
            </w:tcBorders>
            <w:vAlign w:val="center"/>
          </w:tcPr>
          <w:p w14:paraId="2949680A">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single" w:color="000000" w:sz="4" w:space="0"/>
            </w:tcBorders>
            <w:vAlign w:val="center"/>
          </w:tcPr>
          <w:p w14:paraId="61E741DA">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single" w:color="000000" w:sz="4" w:space="0"/>
            </w:tcBorders>
            <w:vAlign w:val="center"/>
          </w:tcPr>
          <w:p w14:paraId="7953512D">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single" w:color="000000" w:sz="4" w:space="0"/>
            </w:tcBorders>
            <w:vAlign w:val="center"/>
          </w:tcPr>
          <w:p w14:paraId="61D111EC">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6CC39D41">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5F9D6831">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0B900B6F">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single" w:color="000000" w:sz="4" w:space="0"/>
            </w:tcBorders>
            <w:textDirection w:val="tbRlV"/>
            <w:vAlign w:val="center"/>
          </w:tcPr>
          <w:p w14:paraId="1F22E9C1">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570" w:type="dxa"/>
            <w:vMerge w:val="restart"/>
            <w:tcBorders>
              <w:bottom w:val="single" w:color="000000" w:sz="4" w:space="0"/>
            </w:tcBorders>
            <w:vAlign w:val="center"/>
          </w:tcPr>
          <w:p w14:paraId="066F7690">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1080" w:type="dxa"/>
            <w:vMerge w:val="restart"/>
            <w:tcBorders>
              <w:bottom w:val="single" w:color="000000" w:sz="4" w:space="0"/>
            </w:tcBorders>
            <w:textDirection w:val="tbRlV"/>
            <w:vAlign w:val="center"/>
          </w:tcPr>
          <w:p w14:paraId="7ADB65E4">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390" w:type="dxa"/>
            <w:vMerge w:val="restart"/>
            <w:tcBorders>
              <w:bottom w:val="single" w:color="000000" w:sz="4" w:space="0"/>
            </w:tcBorders>
            <w:textDirection w:val="tbRlV"/>
            <w:vAlign w:val="center"/>
          </w:tcPr>
          <w:p w14:paraId="10EB55E8">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566" w:type="dxa"/>
            <w:gridSpan w:val="3"/>
            <w:tcBorders>
              <w:bottom w:val="single" w:color="000000" w:sz="4" w:space="0"/>
            </w:tcBorders>
            <w:vAlign w:val="center"/>
          </w:tcPr>
          <w:p w14:paraId="09703703">
            <w:pPr>
              <w:jc w:val="center"/>
              <w:rPr>
                <w:lang w:eastAsia="zh-CN"/>
              </w:rPr>
            </w:pPr>
            <w:r>
              <w:rPr>
                <w:rFonts w:hint="eastAsia" w:ascii="宋体" w:hAnsi="宋体" w:eastAsia="宋体" w:cs="宋体"/>
                <w:b/>
                <w:bCs/>
                <w:lang w:eastAsia="zh-CN"/>
              </w:rPr>
              <w:t>办理渠道</w:t>
            </w:r>
          </w:p>
        </w:tc>
        <w:tc>
          <w:tcPr>
            <w:tcW w:w="1784" w:type="dxa"/>
            <w:vMerge w:val="restart"/>
            <w:tcBorders>
              <w:bottom w:val="single" w:color="000000" w:sz="4" w:space="0"/>
            </w:tcBorders>
            <w:vAlign w:val="center"/>
          </w:tcPr>
          <w:p w14:paraId="27CC9A5F">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55C9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single" w:color="000000" w:sz="4" w:space="0"/>
              <w:bottom w:val="single" w:color="000000" w:sz="4" w:space="0"/>
            </w:tcBorders>
            <w:textDirection w:val="tbRlV"/>
          </w:tcPr>
          <w:p w14:paraId="7CC95BE9">
            <w:pPr>
              <w:pStyle w:val="13"/>
            </w:pPr>
          </w:p>
        </w:tc>
        <w:tc>
          <w:tcPr>
            <w:tcW w:w="509" w:type="dxa"/>
            <w:tcBorders>
              <w:top w:val="single" w:color="000000" w:sz="4" w:space="0"/>
              <w:bottom w:val="single" w:color="000000" w:sz="4" w:space="0"/>
            </w:tcBorders>
            <w:textDirection w:val="tbRlV"/>
            <w:vAlign w:val="center"/>
          </w:tcPr>
          <w:p w14:paraId="1C482307">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cBorders>
              <w:top w:val="single" w:color="000000" w:sz="4" w:space="0"/>
              <w:bottom w:val="single" w:color="000000" w:sz="4" w:space="0"/>
            </w:tcBorders>
            <w:textDirection w:val="tbRlV"/>
            <w:vAlign w:val="center"/>
          </w:tcPr>
          <w:p w14:paraId="1752FDBC">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tcBorders>
              <w:top w:val="single" w:color="000000" w:sz="4" w:space="0"/>
              <w:bottom w:val="single" w:color="000000" w:sz="4" w:space="0"/>
            </w:tcBorders>
            <w:vAlign w:val="center"/>
          </w:tcPr>
          <w:p w14:paraId="7EAEA5A6">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Borders>
              <w:top w:val="single" w:color="000000" w:sz="4" w:space="0"/>
              <w:bottom w:val="single" w:color="000000" w:sz="4" w:space="0"/>
            </w:tcBorders>
          </w:tcPr>
          <w:p w14:paraId="258C609F">
            <w:pPr>
              <w:pStyle w:val="13"/>
              <w:rPr>
                <w:rFonts w:eastAsia="宋体"/>
                <w:lang w:eastAsia="zh-CN"/>
              </w:rPr>
            </w:pPr>
          </w:p>
        </w:tc>
        <w:tc>
          <w:tcPr>
            <w:tcW w:w="1649" w:type="dxa"/>
            <w:vMerge w:val="continue"/>
            <w:tcBorders>
              <w:top w:val="single" w:color="000000" w:sz="4" w:space="0"/>
              <w:bottom w:val="single" w:color="000000" w:sz="4" w:space="0"/>
            </w:tcBorders>
          </w:tcPr>
          <w:p w14:paraId="0811857B">
            <w:pPr>
              <w:pStyle w:val="13"/>
            </w:pPr>
          </w:p>
        </w:tc>
        <w:tc>
          <w:tcPr>
            <w:tcW w:w="1724" w:type="dxa"/>
            <w:vMerge w:val="continue"/>
            <w:tcBorders>
              <w:top w:val="single" w:color="000000" w:sz="4" w:space="0"/>
              <w:bottom w:val="single" w:color="000000" w:sz="4" w:space="0"/>
            </w:tcBorders>
          </w:tcPr>
          <w:p w14:paraId="0A1C4B7A">
            <w:pPr>
              <w:pStyle w:val="13"/>
            </w:pPr>
          </w:p>
        </w:tc>
        <w:tc>
          <w:tcPr>
            <w:tcW w:w="779" w:type="dxa"/>
            <w:vMerge w:val="continue"/>
            <w:tcBorders>
              <w:top w:val="single" w:color="000000" w:sz="4" w:space="0"/>
              <w:bottom w:val="single" w:color="000000" w:sz="4" w:space="0"/>
            </w:tcBorders>
          </w:tcPr>
          <w:p w14:paraId="7E836E60">
            <w:pPr>
              <w:pStyle w:val="13"/>
            </w:pPr>
          </w:p>
        </w:tc>
        <w:tc>
          <w:tcPr>
            <w:tcW w:w="704" w:type="dxa"/>
            <w:vMerge w:val="continue"/>
            <w:tcBorders>
              <w:top w:val="single" w:color="000000" w:sz="4" w:space="0"/>
              <w:bottom w:val="single" w:color="000000" w:sz="4" w:space="0"/>
            </w:tcBorders>
            <w:textDirection w:val="tbRlV"/>
          </w:tcPr>
          <w:p w14:paraId="017AEEFC">
            <w:pPr>
              <w:pStyle w:val="13"/>
            </w:pPr>
          </w:p>
        </w:tc>
        <w:tc>
          <w:tcPr>
            <w:tcW w:w="1570" w:type="dxa"/>
            <w:vMerge w:val="continue"/>
            <w:tcBorders>
              <w:top w:val="single" w:color="000000" w:sz="4" w:space="0"/>
              <w:bottom w:val="single" w:color="000000" w:sz="4" w:space="0"/>
            </w:tcBorders>
          </w:tcPr>
          <w:p w14:paraId="38A3D9FC">
            <w:pPr>
              <w:pStyle w:val="13"/>
            </w:pPr>
          </w:p>
        </w:tc>
        <w:tc>
          <w:tcPr>
            <w:tcW w:w="1080" w:type="dxa"/>
            <w:vMerge w:val="continue"/>
            <w:tcBorders>
              <w:top w:val="single" w:color="000000" w:sz="4" w:space="0"/>
              <w:bottom w:val="single" w:color="000000" w:sz="4" w:space="0"/>
            </w:tcBorders>
            <w:textDirection w:val="tbRlV"/>
          </w:tcPr>
          <w:p w14:paraId="5F5BAA61">
            <w:pPr>
              <w:pStyle w:val="13"/>
            </w:pPr>
          </w:p>
        </w:tc>
        <w:tc>
          <w:tcPr>
            <w:tcW w:w="390" w:type="dxa"/>
            <w:vMerge w:val="continue"/>
            <w:tcBorders>
              <w:top w:val="single" w:color="000000" w:sz="4" w:space="0"/>
              <w:bottom w:val="single" w:color="000000" w:sz="4" w:space="0"/>
            </w:tcBorders>
            <w:textDirection w:val="tbRlV"/>
          </w:tcPr>
          <w:p w14:paraId="07734F66">
            <w:pPr>
              <w:pStyle w:val="13"/>
            </w:pPr>
          </w:p>
        </w:tc>
        <w:tc>
          <w:tcPr>
            <w:tcW w:w="691" w:type="dxa"/>
            <w:tcBorders>
              <w:top w:val="single" w:color="000000" w:sz="4" w:space="0"/>
              <w:bottom w:val="single" w:color="000000" w:sz="4" w:space="0"/>
            </w:tcBorders>
          </w:tcPr>
          <w:p w14:paraId="26C0BB77">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Borders>
              <w:top w:val="single" w:color="000000" w:sz="4" w:space="0"/>
              <w:bottom w:val="single" w:color="000000" w:sz="4" w:space="0"/>
            </w:tcBorders>
          </w:tcPr>
          <w:p w14:paraId="1F0CDC65">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Borders>
              <w:top w:val="single" w:color="000000" w:sz="4" w:space="0"/>
              <w:bottom w:val="single" w:color="000000" w:sz="4" w:space="0"/>
            </w:tcBorders>
          </w:tcPr>
          <w:p w14:paraId="2CE66CF6">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single" w:color="000000" w:sz="4" w:space="0"/>
              <w:bottom w:val="single" w:color="000000" w:sz="4" w:space="0"/>
            </w:tcBorders>
          </w:tcPr>
          <w:p w14:paraId="7DEE769D">
            <w:pPr>
              <w:pStyle w:val="13"/>
            </w:pPr>
          </w:p>
        </w:tc>
      </w:tr>
      <w:tr w14:paraId="0012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top w:val="single" w:color="000000" w:sz="4" w:space="0"/>
              <w:bottom w:val="single" w:color="000000" w:sz="4" w:space="0"/>
            </w:tcBorders>
            <w:vAlign w:val="center"/>
          </w:tcPr>
          <w:p w14:paraId="75D4AB57">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w:t>
            </w:r>
          </w:p>
        </w:tc>
        <w:tc>
          <w:tcPr>
            <w:tcW w:w="509" w:type="dxa"/>
            <w:tcBorders>
              <w:top w:val="single" w:color="000000" w:sz="4" w:space="0"/>
              <w:bottom w:val="single" w:color="000000" w:sz="4" w:space="0"/>
            </w:tcBorders>
            <w:textDirection w:val="tbRlV"/>
            <w:vAlign w:val="center"/>
          </w:tcPr>
          <w:p w14:paraId="0F889F1E">
            <w:pPr>
              <w:spacing w:before="100" w:line="21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企业开办服务</w:t>
            </w:r>
          </w:p>
        </w:tc>
        <w:tc>
          <w:tcPr>
            <w:tcW w:w="508" w:type="dxa"/>
            <w:tcBorders>
              <w:top w:val="single" w:color="000000" w:sz="4" w:space="0"/>
              <w:bottom w:val="single" w:color="000000" w:sz="4" w:space="0"/>
            </w:tcBorders>
            <w:textDirection w:val="tbRlV"/>
          </w:tcPr>
          <w:p w14:paraId="6B8777EB">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w:t>
            </w:r>
          </w:p>
        </w:tc>
        <w:tc>
          <w:tcPr>
            <w:tcW w:w="721" w:type="dxa"/>
            <w:tcBorders>
              <w:top w:val="single" w:color="000000" w:sz="4" w:space="0"/>
              <w:bottom w:val="single" w:color="000000" w:sz="4" w:space="0"/>
            </w:tcBorders>
            <w:vAlign w:val="center"/>
          </w:tcPr>
          <w:p w14:paraId="646A5CB8">
            <w:pPr>
              <w:spacing w:before="78" w:line="216" w:lineRule="auto"/>
              <w:ind w:left="111" w:right="94"/>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从业人员预防性体检合格证办理须知</w:t>
            </w:r>
          </w:p>
        </w:tc>
        <w:tc>
          <w:tcPr>
            <w:tcW w:w="614" w:type="dxa"/>
            <w:tcBorders>
              <w:top w:val="single" w:color="000000" w:sz="4" w:space="0"/>
              <w:bottom w:val="single" w:color="000000" w:sz="4" w:space="0"/>
            </w:tcBorders>
            <w:textDirection w:val="tbLrV"/>
            <w:vAlign w:val="center"/>
          </w:tcPr>
          <w:p w14:paraId="679D1CD4">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企业开办</w:t>
            </w:r>
          </w:p>
        </w:tc>
        <w:tc>
          <w:tcPr>
            <w:tcW w:w="1649" w:type="dxa"/>
            <w:tcBorders>
              <w:top w:val="single" w:color="000000" w:sz="4" w:space="0"/>
              <w:bottom w:val="single" w:color="000000" w:sz="4" w:space="0"/>
            </w:tcBorders>
            <w:vAlign w:val="center"/>
          </w:tcPr>
          <w:p w14:paraId="2B3EAE2D">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线下发放预防性体检流程须知，并提供线上申报服务。</w:t>
            </w:r>
          </w:p>
        </w:tc>
        <w:tc>
          <w:tcPr>
            <w:tcW w:w="1724" w:type="dxa"/>
            <w:tcBorders>
              <w:top w:val="single" w:color="000000" w:sz="4" w:space="0"/>
              <w:bottom w:val="single" w:color="000000" w:sz="4" w:space="0"/>
            </w:tcBorders>
            <w:vAlign w:val="center"/>
          </w:tcPr>
          <w:p w14:paraId="2FDE35E7">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线下发放预防性体检流程须知，线上提供全程网上体检预约。</w:t>
            </w:r>
          </w:p>
        </w:tc>
        <w:tc>
          <w:tcPr>
            <w:tcW w:w="779" w:type="dxa"/>
            <w:tcBorders>
              <w:top w:val="single" w:color="000000" w:sz="4" w:space="0"/>
              <w:bottom w:val="single" w:color="000000" w:sz="4" w:space="0"/>
            </w:tcBorders>
            <w:vAlign w:val="center"/>
          </w:tcPr>
          <w:p w14:paraId="5D45835F">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tcBorders>
              <w:top w:val="single" w:color="000000" w:sz="4" w:space="0"/>
              <w:bottom w:val="single" w:color="000000" w:sz="4" w:space="0"/>
            </w:tcBorders>
            <w:vAlign w:val="center"/>
          </w:tcPr>
          <w:p w14:paraId="2F1F1F05">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市卫健局</w:t>
            </w:r>
          </w:p>
        </w:tc>
        <w:tc>
          <w:tcPr>
            <w:tcW w:w="1570" w:type="dxa"/>
            <w:tcBorders>
              <w:top w:val="single" w:color="000000" w:sz="4" w:space="0"/>
              <w:bottom w:val="single" w:color="000000" w:sz="4" w:space="0"/>
            </w:tcBorders>
            <w:vAlign w:val="center"/>
          </w:tcPr>
          <w:p w14:paraId="3D38A9D1">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什邡市从业人员预防性体检医疗机构</w:t>
            </w:r>
          </w:p>
        </w:tc>
        <w:tc>
          <w:tcPr>
            <w:tcW w:w="1080" w:type="dxa"/>
            <w:tcBorders>
              <w:top w:val="single" w:color="000000" w:sz="4" w:space="0"/>
              <w:bottom w:val="single" w:color="000000" w:sz="4" w:space="0"/>
            </w:tcBorders>
            <w:textDirection w:val="tbRlV"/>
            <w:vAlign w:val="center"/>
          </w:tcPr>
          <w:p w14:paraId="180C9AB2">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申请从事餐饮服务的企业</w:t>
            </w:r>
          </w:p>
        </w:tc>
        <w:tc>
          <w:tcPr>
            <w:tcW w:w="390" w:type="dxa"/>
            <w:tcBorders>
              <w:top w:val="single" w:color="000000" w:sz="4" w:space="0"/>
              <w:bottom w:val="single" w:color="000000" w:sz="4" w:space="0"/>
            </w:tcBorders>
            <w:textDirection w:val="tbRlV"/>
          </w:tcPr>
          <w:p w14:paraId="678E0C9C">
            <w:pPr>
              <w:spacing w:before="53" w:line="217" w:lineRule="auto"/>
              <w:ind w:left="1057"/>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长期推行</w:t>
            </w:r>
          </w:p>
        </w:tc>
        <w:tc>
          <w:tcPr>
            <w:tcW w:w="691" w:type="dxa"/>
            <w:tcBorders>
              <w:top w:val="single" w:color="000000" w:sz="4" w:space="0"/>
              <w:bottom w:val="single" w:color="000000" w:sz="4" w:space="0"/>
            </w:tcBorders>
            <w:vAlign w:val="center"/>
          </w:tcPr>
          <w:p w14:paraId="5FDCF28A">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四川省政务服务网“开办餐饮店一件事”</w:t>
            </w:r>
          </w:p>
        </w:tc>
        <w:tc>
          <w:tcPr>
            <w:tcW w:w="1079" w:type="dxa"/>
            <w:tcBorders>
              <w:top w:val="single" w:color="000000" w:sz="4" w:space="0"/>
              <w:bottom w:val="single" w:color="000000" w:sz="4" w:space="0"/>
            </w:tcBorders>
            <w:vAlign w:val="center"/>
          </w:tcPr>
          <w:p w14:paraId="5018BBD8">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http://www.sczwfw.gov.cn/?areaCode=510000000000</w:t>
            </w:r>
          </w:p>
        </w:tc>
        <w:tc>
          <w:tcPr>
            <w:tcW w:w="796" w:type="dxa"/>
            <w:tcBorders>
              <w:top w:val="single" w:color="000000" w:sz="4" w:space="0"/>
              <w:bottom w:val="single" w:color="000000" w:sz="4" w:space="0"/>
            </w:tcBorders>
            <w:vAlign w:val="center"/>
          </w:tcPr>
          <w:p w14:paraId="2281F3EB">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中心二楼综合窗口</w:t>
            </w:r>
          </w:p>
        </w:tc>
        <w:tc>
          <w:tcPr>
            <w:tcW w:w="1784" w:type="dxa"/>
            <w:tcBorders>
              <w:top w:val="single" w:color="000000" w:sz="4" w:space="0"/>
              <w:bottom w:val="single" w:color="000000" w:sz="4" w:space="0"/>
            </w:tcBorders>
            <w:vAlign w:val="center"/>
          </w:tcPr>
          <w:p w14:paraId="74DF291B">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李宵</w:t>
            </w:r>
          </w:p>
          <w:p w14:paraId="4C0206E6">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0838-</w:t>
            </w:r>
            <w:r>
              <w:rPr>
                <w:rFonts w:hint="eastAsia" w:ascii="宋体" w:hAnsi="宋体" w:eastAsia="宋体" w:cs="宋体"/>
                <w:b w:val="0"/>
                <w:bCs w:val="0"/>
                <w:sz w:val="24"/>
                <w:szCs w:val="24"/>
                <w:lang w:eastAsia="zh-CN"/>
              </w:rPr>
              <w:t>8211332</w:t>
            </w:r>
          </w:p>
        </w:tc>
      </w:tr>
    </w:tbl>
    <w:p w14:paraId="4C524FDD">
      <w:pPr>
        <w:spacing w:before="141"/>
        <w:rPr>
          <w:rFonts w:hint="eastAsia" w:eastAsia="宋体"/>
          <w:lang w:eastAsia="zh-CN"/>
        </w:rPr>
      </w:pPr>
    </w:p>
    <w:p w14:paraId="0CD6A2D0">
      <w:pPr>
        <w:spacing w:before="141"/>
        <w:rPr>
          <w:rFonts w:hint="eastAsia" w:eastAsia="宋体"/>
          <w:lang w:eastAsia="zh-CN"/>
        </w:rPr>
      </w:pPr>
    </w:p>
    <w:p w14:paraId="64702238">
      <w:pPr>
        <w:spacing w:before="141"/>
        <w:rPr>
          <w:rFonts w:hint="eastAsia" w:eastAsia="宋体"/>
          <w:lang w:eastAsia="zh-CN"/>
        </w:rPr>
      </w:pPr>
    </w:p>
    <w:p w14:paraId="6446173B">
      <w:pPr>
        <w:spacing w:before="141"/>
        <w:rPr>
          <w:rFonts w:hint="eastAsia" w:eastAsia="宋体"/>
          <w:lang w:eastAsia="zh-CN"/>
        </w:rPr>
      </w:pPr>
    </w:p>
    <w:p w14:paraId="6AF12D90">
      <w:pPr>
        <w:spacing w:before="141"/>
        <w:rPr>
          <w:rFonts w:hint="eastAsia" w:eastAsia="宋体"/>
          <w:lang w:eastAsia="zh-CN"/>
        </w:rPr>
      </w:pPr>
    </w:p>
    <w:p w14:paraId="314A981E">
      <w:pPr>
        <w:spacing w:before="141"/>
        <w:rPr>
          <w:rFonts w:hint="eastAsia" w:eastAsia="宋体"/>
          <w:lang w:eastAsia="zh-CN"/>
        </w:rPr>
      </w:pPr>
    </w:p>
    <w:p w14:paraId="4DBB7C82">
      <w:pPr>
        <w:spacing w:before="141"/>
        <w:rPr>
          <w:rFonts w:hint="eastAsia" w:eastAsia="宋体"/>
          <w:lang w:eastAsia="zh-CN"/>
        </w:rPr>
      </w:pPr>
    </w:p>
    <w:p w14:paraId="7FC5622B">
      <w:pPr>
        <w:spacing w:before="141"/>
        <w:rPr>
          <w:rFonts w:hint="eastAsia" w:eastAsia="宋体"/>
          <w:lang w:eastAsia="zh-CN"/>
        </w:rPr>
      </w:pPr>
    </w:p>
    <w:p w14:paraId="476F5FFC">
      <w:pPr>
        <w:spacing w:before="141"/>
        <w:rPr>
          <w:rFonts w:hint="eastAsia" w:eastAsia="宋体"/>
          <w:lang w:eastAsia="zh-CN"/>
        </w:rPr>
      </w:pPr>
    </w:p>
    <w:p w14:paraId="639C674F">
      <w:pPr>
        <w:spacing w:before="141"/>
        <w:rPr>
          <w:rFonts w:hint="eastAsia" w:eastAsia="宋体"/>
          <w:lang w:eastAsia="zh-CN"/>
        </w:rPr>
      </w:pPr>
    </w:p>
    <w:p w14:paraId="17AEBA5B">
      <w:pPr>
        <w:spacing w:before="141"/>
        <w:rPr>
          <w:rFonts w:hint="eastAsia" w:eastAsia="宋体"/>
          <w:lang w:eastAsia="zh-CN"/>
        </w:rPr>
      </w:pPr>
    </w:p>
    <w:p w14:paraId="4D40A614">
      <w:pPr>
        <w:pStyle w:val="4"/>
        <w:spacing w:before="140" w:line="219" w:lineRule="auto"/>
        <w:ind w:left="1601" w:firstLine="1487" w:firstLineChars="300"/>
        <w:jc w:val="both"/>
        <w:rPr>
          <w:rFonts w:hint="eastAsia"/>
          <w:b/>
          <w:bCs/>
          <w:spacing w:val="32"/>
          <w:sz w:val="43"/>
          <w:szCs w:val="43"/>
          <w:lang w:eastAsia="zh-CN"/>
        </w:rPr>
      </w:pPr>
    </w:p>
    <w:p w14:paraId="0423A926">
      <w:pPr>
        <w:pStyle w:val="4"/>
        <w:spacing w:before="140" w:line="219" w:lineRule="auto"/>
        <w:ind w:firstLine="3470" w:firstLineChars="700"/>
        <w:jc w:val="both"/>
        <w:rPr>
          <w:rFonts w:hint="eastAsia"/>
          <w:sz w:val="43"/>
          <w:szCs w:val="43"/>
          <w:lang w:eastAsia="zh-CN"/>
        </w:rPr>
      </w:pPr>
      <w:r>
        <w:rPr>
          <w:rFonts w:hint="eastAsia"/>
          <w:b/>
          <w:bCs/>
          <w:spacing w:val="32"/>
          <w:sz w:val="43"/>
          <w:szCs w:val="43"/>
          <w:lang w:eastAsia="zh-CN"/>
        </w:rPr>
        <w:t>（六）人才板块</w:t>
      </w:r>
      <w:r>
        <w:rPr>
          <w:b/>
          <w:bCs/>
          <w:spacing w:val="32"/>
          <w:sz w:val="43"/>
          <w:szCs w:val="43"/>
          <w:lang w:eastAsia="zh-CN"/>
        </w:rPr>
        <w:t>涉企</w:t>
      </w:r>
      <w:r>
        <w:rPr>
          <w:rFonts w:hint="eastAsia"/>
          <w:b/>
          <w:bCs/>
          <w:spacing w:val="32"/>
          <w:sz w:val="43"/>
          <w:szCs w:val="43"/>
          <w:lang w:eastAsia="zh-CN"/>
        </w:rPr>
        <w:t>增值化</w:t>
      </w:r>
      <w:r>
        <w:rPr>
          <w:b/>
          <w:bCs/>
          <w:spacing w:val="32"/>
          <w:sz w:val="43"/>
          <w:szCs w:val="43"/>
          <w:lang w:eastAsia="zh-CN"/>
        </w:rPr>
        <w:t>服务事项</w:t>
      </w:r>
      <w:r>
        <w:rPr>
          <w:rFonts w:hint="eastAsia"/>
          <w:b/>
          <w:bCs/>
          <w:spacing w:val="32"/>
          <w:sz w:val="43"/>
          <w:szCs w:val="43"/>
          <w:lang w:eastAsia="zh-CN"/>
        </w:rPr>
        <w:t>清单</w:t>
      </w:r>
    </w:p>
    <w:p w14:paraId="49652F33">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0B5CD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59C399C2">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5791EF70">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A718482">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18B50C68">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47A25F14">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6C3EA088">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21015EA8">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2EC43BC6">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28ADA201">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2F9706E6">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7D29FE99">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45B8513E">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1CF0FF28">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569DB285">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5117A8F9">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497B3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23337B72">
            <w:pPr>
              <w:pStyle w:val="13"/>
            </w:pPr>
          </w:p>
        </w:tc>
        <w:tc>
          <w:tcPr>
            <w:tcW w:w="509" w:type="dxa"/>
            <w:textDirection w:val="tbRlV"/>
            <w:vAlign w:val="center"/>
          </w:tcPr>
          <w:p w14:paraId="0CCE2D42">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085FAC65">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1752430A">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6132F4FD">
            <w:pPr>
              <w:pStyle w:val="13"/>
              <w:rPr>
                <w:rFonts w:eastAsia="宋体"/>
                <w:lang w:eastAsia="zh-CN"/>
              </w:rPr>
            </w:pPr>
          </w:p>
        </w:tc>
        <w:tc>
          <w:tcPr>
            <w:tcW w:w="1649" w:type="dxa"/>
            <w:vMerge w:val="continue"/>
            <w:tcBorders>
              <w:top w:val="nil"/>
            </w:tcBorders>
          </w:tcPr>
          <w:p w14:paraId="73E66014">
            <w:pPr>
              <w:pStyle w:val="13"/>
            </w:pPr>
          </w:p>
        </w:tc>
        <w:tc>
          <w:tcPr>
            <w:tcW w:w="1724" w:type="dxa"/>
            <w:vMerge w:val="continue"/>
            <w:tcBorders>
              <w:top w:val="nil"/>
            </w:tcBorders>
          </w:tcPr>
          <w:p w14:paraId="3E2A6126">
            <w:pPr>
              <w:pStyle w:val="13"/>
            </w:pPr>
          </w:p>
        </w:tc>
        <w:tc>
          <w:tcPr>
            <w:tcW w:w="779" w:type="dxa"/>
            <w:vMerge w:val="continue"/>
            <w:tcBorders>
              <w:top w:val="nil"/>
            </w:tcBorders>
          </w:tcPr>
          <w:p w14:paraId="405DB9B9">
            <w:pPr>
              <w:pStyle w:val="13"/>
            </w:pPr>
          </w:p>
        </w:tc>
        <w:tc>
          <w:tcPr>
            <w:tcW w:w="704" w:type="dxa"/>
            <w:vMerge w:val="continue"/>
            <w:tcBorders>
              <w:top w:val="nil"/>
            </w:tcBorders>
            <w:textDirection w:val="tbRlV"/>
          </w:tcPr>
          <w:p w14:paraId="30F7B768">
            <w:pPr>
              <w:pStyle w:val="13"/>
            </w:pPr>
          </w:p>
        </w:tc>
        <w:tc>
          <w:tcPr>
            <w:tcW w:w="1739" w:type="dxa"/>
            <w:vMerge w:val="continue"/>
            <w:tcBorders>
              <w:top w:val="nil"/>
            </w:tcBorders>
          </w:tcPr>
          <w:p w14:paraId="088A182E">
            <w:pPr>
              <w:pStyle w:val="13"/>
            </w:pPr>
          </w:p>
        </w:tc>
        <w:tc>
          <w:tcPr>
            <w:tcW w:w="660" w:type="dxa"/>
            <w:vMerge w:val="continue"/>
            <w:tcBorders>
              <w:top w:val="nil"/>
            </w:tcBorders>
            <w:textDirection w:val="tbRlV"/>
          </w:tcPr>
          <w:p w14:paraId="3534E92C">
            <w:pPr>
              <w:pStyle w:val="13"/>
            </w:pPr>
          </w:p>
        </w:tc>
        <w:tc>
          <w:tcPr>
            <w:tcW w:w="539" w:type="dxa"/>
            <w:vMerge w:val="continue"/>
            <w:tcBorders>
              <w:top w:val="nil"/>
            </w:tcBorders>
            <w:textDirection w:val="tbRlV"/>
          </w:tcPr>
          <w:p w14:paraId="16A59C90">
            <w:pPr>
              <w:pStyle w:val="13"/>
            </w:pPr>
          </w:p>
        </w:tc>
        <w:tc>
          <w:tcPr>
            <w:tcW w:w="793" w:type="dxa"/>
          </w:tcPr>
          <w:p w14:paraId="7CD7799D">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4E573CEA">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52782372">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43B91902">
            <w:pPr>
              <w:pStyle w:val="13"/>
            </w:pPr>
          </w:p>
        </w:tc>
      </w:tr>
      <w:tr w14:paraId="3B374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26E8E035">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w:t>
            </w:r>
          </w:p>
        </w:tc>
        <w:tc>
          <w:tcPr>
            <w:tcW w:w="509" w:type="dxa"/>
            <w:vMerge w:val="restart"/>
            <w:tcBorders>
              <w:bottom w:val="nil"/>
            </w:tcBorders>
            <w:textDirection w:val="tbRlV"/>
          </w:tcPr>
          <w:p w14:paraId="09192B89">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人才服务</w:t>
            </w:r>
          </w:p>
        </w:tc>
        <w:tc>
          <w:tcPr>
            <w:tcW w:w="508" w:type="dxa"/>
            <w:textDirection w:val="tbRlV"/>
          </w:tcPr>
          <w:p w14:paraId="04289A1C">
            <w:pPr>
              <w:spacing w:before="98"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服务类（用工招引）</w:t>
            </w:r>
          </w:p>
        </w:tc>
        <w:tc>
          <w:tcPr>
            <w:tcW w:w="721" w:type="dxa"/>
            <w:textDirection w:val="tbLrV"/>
            <w:vAlign w:val="center"/>
          </w:tcPr>
          <w:p w14:paraId="1296B12D">
            <w:pPr>
              <w:spacing w:before="78" w:line="216" w:lineRule="auto"/>
              <w:ind w:left="111" w:right="94"/>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招工服务</w:t>
            </w:r>
          </w:p>
        </w:tc>
        <w:tc>
          <w:tcPr>
            <w:tcW w:w="614" w:type="dxa"/>
            <w:vAlign w:val="center"/>
          </w:tcPr>
          <w:p w14:paraId="0A72A982">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w:t>
            </w:r>
          </w:p>
          <w:p w14:paraId="0D0F5746">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w:t>
            </w:r>
          </w:p>
          <w:p w14:paraId="48812604">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运</w:t>
            </w:r>
          </w:p>
          <w:p w14:paraId="534DB47D">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营</w:t>
            </w:r>
          </w:p>
          <w:p w14:paraId="29BF975F">
            <w:pPr>
              <w:keepNext w:val="0"/>
              <w:keepLines w:val="0"/>
              <w:widowControl/>
              <w:suppressLineNumbers w:val="0"/>
              <w:jc w:val="center"/>
              <w:textAlignment w:val="center"/>
              <w:rPr>
                <w:rFonts w:hint="eastAsia" w:ascii="仿宋" w:hAnsi="仿宋" w:eastAsia="仿宋" w:cs="仿宋"/>
                <w:i w:val="0"/>
                <w:iCs w:val="0"/>
                <w:snapToGrid w:val="0"/>
                <w:color w:val="000000"/>
                <w:sz w:val="24"/>
                <w:szCs w:val="24"/>
                <w:u w:val="none"/>
                <w:lang w:val="en-US" w:eastAsia="en-US" w:bidi="ar-SA"/>
              </w:rPr>
            </w:pPr>
          </w:p>
        </w:tc>
        <w:tc>
          <w:tcPr>
            <w:tcW w:w="1649" w:type="dxa"/>
            <w:vAlign w:val="center"/>
          </w:tcPr>
          <w:p w14:paraId="0D9F7FEE">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针对企业用工需求，组织招聘会，或由用工服务专员进行专项服务。</w:t>
            </w:r>
          </w:p>
        </w:tc>
        <w:tc>
          <w:tcPr>
            <w:tcW w:w="1724" w:type="dxa"/>
            <w:vAlign w:val="center"/>
          </w:tcPr>
          <w:p w14:paraId="6E2BBDD6">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建议流程：申请—受理—审核—发布招聘信息。</w:t>
            </w:r>
          </w:p>
        </w:tc>
        <w:tc>
          <w:tcPr>
            <w:tcW w:w="779" w:type="dxa"/>
            <w:vAlign w:val="center"/>
          </w:tcPr>
          <w:p w14:paraId="263402EF">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2EDAC0B9">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w:t>
            </w:r>
          </w:p>
        </w:tc>
        <w:tc>
          <w:tcPr>
            <w:tcW w:w="1739" w:type="dxa"/>
            <w:vAlign w:val="center"/>
          </w:tcPr>
          <w:p w14:paraId="7B8DAC32">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w:t>
            </w:r>
          </w:p>
        </w:tc>
        <w:tc>
          <w:tcPr>
            <w:tcW w:w="660" w:type="dxa"/>
            <w:textDirection w:val="tbRlV"/>
            <w:vAlign w:val="center"/>
          </w:tcPr>
          <w:p w14:paraId="3B643CA0">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72DCDD76">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w:t>
            </w:r>
          </w:p>
        </w:tc>
        <w:tc>
          <w:tcPr>
            <w:tcW w:w="793" w:type="dxa"/>
            <w:vAlign w:val="center"/>
          </w:tcPr>
          <w:p w14:paraId="67CA1789">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什邡智慧化求职招工系统</w:t>
            </w:r>
          </w:p>
        </w:tc>
        <w:tc>
          <w:tcPr>
            <w:tcW w:w="1079" w:type="dxa"/>
            <w:vAlign w:val="center"/>
          </w:tcPr>
          <w:p w14:paraId="22A2DDAF">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https://kuaipin.goodjobs.cn/index.html#/pages/index/index</w:t>
            </w:r>
          </w:p>
        </w:tc>
        <w:tc>
          <w:tcPr>
            <w:tcW w:w="796" w:type="dxa"/>
            <w:vAlign w:val="center"/>
          </w:tcPr>
          <w:p w14:paraId="4690A562">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中心一楼人力资源市场分中心</w:t>
            </w:r>
          </w:p>
        </w:tc>
        <w:tc>
          <w:tcPr>
            <w:tcW w:w="1784" w:type="dxa"/>
            <w:vAlign w:val="center"/>
          </w:tcPr>
          <w:p w14:paraId="46F63E1A">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什邡市就业创业促进中心杨恒</w:t>
            </w:r>
            <w:r>
              <w:rPr>
                <w:rFonts w:hint="eastAsia" w:ascii="宋体" w:hAnsi="宋体" w:eastAsia="宋体" w:cs="宋体"/>
                <w:b w:val="0"/>
                <w:bCs w:val="0"/>
                <w:sz w:val="24"/>
                <w:szCs w:val="24"/>
                <w:lang w:val="en-US" w:eastAsia="zh-CN"/>
              </w:rPr>
              <w:t>0838-</w:t>
            </w:r>
            <w:r>
              <w:rPr>
                <w:rFonts w:hint="eastAsia" w:ascii="宋体" w:hAnsi="宋体" w:eastAsia="宋体" w:cs="宋体"/>
                <w:b w:val="0"/>
                <w:bCs w:val="0"/>
                <w:sz w:val="24"/>
                <w:szCs w:val="24"/>
              </w:rPr>
              <w:t>6730110</w:t>
            </w:r>
          </w:p>
        </w:tc>
      </w:tr>
      <w:tr w14:paraId="2A4D3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20215FA6">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38</w:t>
            </w:r>
          </w:p>
        </w:tc>
        <w:tc>
          <w:tcPr>
            <w:tcW w:w="509" w:type="dxa"/>
            <w:vMerge w:val="continue"/>
            <w:tcBorders>
              <w:top w:val="nil"/>
            </w:tcBorders>
            <w:textDirection w:val="tbRlV"/>
          </w:tcPr>
          <w:p w14:paraId="44ABA762">
            <w:pPr>
              <w:pStyle w:val="13"/>
              <w:rPr>
                <w:b w:val="0"/>
                <w:bCs w:val="0"/>
              </w:rPr>
            </w:pPr>
          </w:p>
        </w:tc>
        <w:tc>
          <w:tcPr>
            <w:tcW w:w="508" w:type="dxa"/>
            <w:textDirection w:val="tbRlV"/>
          </w:tcPr>
          <w:p w14:paraId="44EEDA4A">
            <w:pPr>
              <w:spacing w:before="98" w:line="217" w:lineRule="auto"/>
              <w:ind w:left="143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服务类（用工招引）</w:t>
            </w:r>
          </w:p>
        </w:tc>
        <w:tc>
          <w:tcPr>
            <w:tcW w:w="721" w:type="dxa"/>
            <w:vAlign w:val="center"/>
          </w:tcPr>
          <w:p w14:paraId="2C7071C8">
            <w:pPr>
              <w:spacing w:line="197" w:lineRule="auto"/>
              <w:ind w:left="111" w:right="107"/>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社会保险登记及权益查询服务</w:t>
            </w:r>
          </w:p>
        </w:tc>
        <w:tc>
          <w:tcPr>
            <w:tcW w:w="614" w:type="dxa"/>
            <w:textDirection w:val="tbRlV"/>
            <w:vAlign w:val="center"/>
          </w:tcPr>
          <w:p w14:paraId="3A7BF28E">
            <w:pPr>
              <w:spacing w:line="206" w:lineRule="auto"/>
              <w:ind w:left="113" w:right="35" w:rightChars="0"/>
              <w:jc w:val="center"/>
              <w:rPr>
                <w:rFonts w:hint="eastAsia" w:ascii="宋体" w:hAnsi="宋体" w:eastAsia="宋体" w:cs="宋体"/>
                <w:b w:val="0"/>
                <w:bCs w:val="0"/>
                <w:spacing w:val="-4"/>
                <w:sz w:val="24"/>
                <w:szCs w:val="24"/>
              </w:rPr>
            </w:pPr>
            <w:r>
              <w:rPr>
                <w:rFonts w:hint="eastAsia" w:ascii="宋体" w:hAnsi="宋体" w:eastAsia="宋体" w:cs="宋体"/>
                <w:b w:val="0"/>
                <w:bCs w:val="0"/>
                <w:sz w:val="24"/>
                <w:szCs w:val="24"/>
                <w:lang w:val="en-US" w:eastAsia="zh-CN"/>
              </w:rPr>
              <w:t>生产运营</w:t>
            </w:r>
          </w:p>
        </w:tc>
        <w:tc>
          <w:tcPr>
            <w:tcW w:w="1649" w:type="dxa"/>
            <w:vAlign w:val="center"/>
          </w:tcPr>
          <w:p w14:paraId="2F726182">
            <w:pPr>
              <w:spacing w:line="206" w:lineRule="auto"/>
              <w:ind w:right="35"/>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为企业聘用的职工提供养老保险、工伤保险、失业保险登记权益查询查询服务。</w:t>
            </w:r>
          </w:p>
        </w:tc>
        <w:tc>
          <w:tcPr>
            <w:tcW w:w="1724" w:type="dxa"/>
            <w:vAlign w:val="center"/>
          </w:tcPr>
          <w:p w14:paraId="1761AB7F">
            <w:pPr>
              <w:spacing w:before="78" w:line="211"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标准化流程：申请—受理—审核—办结反馈。</w:t>
            </w:r>
          </w:p>
        </w:tc>
        <w:tc>
          <w:tcPr>
            <w:tcW w:w="779" w:type="dxa"/>
            <w:vAlign w:val="center"/>
          </w:tcPr>
          <w:p w14:paraId="1691A63B">
            <w:pPr>
              <w:spacing w:before="78" w:line="221" w:lineRule="auto"/>
              <w:ind w:right="9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0AE12B15">
            <w:pPr>
              <w:spacing w:before="105" w:line="217"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市人社局</w:t>
            </w:r>
          </w:p>
        </w:tc>
        <w:tc>
          <w:tcPr>
            <w:tcW w:w="1739" w:type="dxa"/>
            <w:vAlign w:val="center"/>
          </w:tcPr>
          <w:p w14:paraId="446D74AE">
            <w:pPr>
              <w:pStyle w:val="13"/>
              <w:spacing w:line="262" w:lineRule="auto"/>
              <w:jc w:val="center"/>
              <w:rPr>
                <w:rFonts w:hint="eastAsia" w:eastAsia="宋体"/>
                <w:b w:val="0"/>
                <w:bCs w:val="0"/>
                <w:lang w:eastAsia="zh-CN"/>
              </w:rPr>
            </w:pPr>
            <w:r>
              <w:rPr>
                <w:rFonts w:hint="eastAsia" w:ascii="宋体" w:hAnsi="宋体" w:eastAsia="宋体" w:cs="宋体"/>
                <w:b w:val="0"/>
                <w:bCs w:val="0"/>
                <w:sz w:val="24"/>
                <w:szCs w:val="24"/>
              </w:rPr>
              <w:t>市人社局</w:t>
            </w:r>
          </w:p>
        </w:tc>
        <w:tc>
          <w:tcPr>
            <w:tcW w:w="660" w:type="dxa"/>
            <w:vAlign w:val="center"/>
          </w:tcPr>
          <w:p w14:paraId="4774A5DD">
            <w:pPr>
              <w:spacing w:before="115" w:line="215"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r>
              <w:rPr>
                <w:rFonts w:hint="eastAsia" w:ascii="宋体" w:hAnsi="宋体" w:eastAsia="宋体" w:cs="宋体"/>
                <w:b w:val="0"/>
                <w:bCs w:val="0"/>
                <w:sz w:val="24"/>
                <w:szCs w:val="24"/>
                <w:lang w:eastAsia="zh-CN"/>
              </w:rPr>
              <w:t>及职工</w:t>
            </w:r>
          </w:p>
        </w:tc>
        <w:tc>
          <w:tcPr>
            <w:tcW w:w="539" w:type="dxa"/>
            <w:textDirection w:val="tbRlV"/>
            <w:vAlign w:val="center"/>
          </w:tcPr>
          <w:p w14:paraId="17593AEF">
            <w:pPr>
              <w:spacing w:before="43" w:line="217" w:lineRule="auto"/>
              <w:ind w:left="143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长期</w:t>
            </w:r>
          </w:p>
        </w:tc>
        <w:tc>
          <w:tcPr>
            <w:tcW w:w="793" w:type="dxa"/>
            <w:vAlign w:val="center"/>
          </w:tcPr>
          <w:p w14:paraId="4F7CB4AE">
            <w:pPr>
              <w:pStyle w:val="13"/>
              <w:spacing w:line="24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四川政务服务网</w:t>
            </w:r>
          </w:p>
        </w:tc>
        <w:tc>
          <w:tcPr>
            <w:tcW w:w="1079" w:type="dxa"/>
            <w:vAlign w:val="center"/>
          </w:tcPr>
          <w:p w14:paraId="1CD69702">
            <w:pPr>
              <w:pStyle w:val="13"/>
              <w:spacing w:line="248"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http://www.sc.hrss.gov.cn/scggfw/system/toIndex.do</w:t>
            </w:r>
          </w:p>
        </w:tc>
        <w:tc>
          <w:tcPr>
            <w:tcW w:w="796" w:type="dxa"/>
            <w:vAlign w:val="center"/>
          </w:tcPr>
          <w:p w14:paraId="252FC432">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中心一楼社保窗口</w:t>
            </w:r>
          </w:p>
        </w:tc>
        <w:tc>
          <w:tcPr>
            <w:tcW w:w="1784" w:type="dxa"/>
            <w:vAlign w:val="center"/>
          </w:tcPr>
          <w:p w14:paraId="08771770">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市社保中心</w:t>
            </w:r>
            <w:r>
              <w:rPr>
                <w:rFonts w:hint="eastAsia" w:ascii="宋体" w:hAnsi="宋体" w:eastAsia="宋体" w:cs="宋体"/>
                <w:b w:val="0"/>
                <w:bCs w:val="0"/>
                <w:sz w:val="24"/>
                <w:szCs w:val="24"/>
                <w:lang w:val="en-US" w:eastAsia="zh-CN"/>
              </w:rPr>
              <w:t>0838-</w:t>
            </w:r>
            <w:r>
              <w:rPr>
                <w:rFonts w:hint="eastAsia" w:ascii="宋体" w:hAnsi="宋体" w:eastAsia="宋体" w:cs="宋体"/>
                <w:b w:val="0"/>
                <w:bCs w:val="0"/>
                <w:sz w:val="24"/>
                <w:szCs w:val="24"/>
              </w:rPr>
              <w:t>6730070</w:t>
            </w:r>
          </w:p>
        </w:tc>
      </w:tr>
    </w:tbl>
    <w:p w14:paraId="00750901">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1D0F9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0B901B4B">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3CFE059E">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B12F374">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762D325C">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2A501F6E">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543B2A66">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71E9A047">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19EF39A9">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2F6B12D7">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00DCB8F5">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71731BC6">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7E5A7141">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6DAE8EDC">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07F7F97C">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33E7711D">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17A8F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07541D25">
            <w:pPr>
              <w:pStyle w:val="13"/>
            </w:pPr>
          </w:p>
        </w:tc>
        <w:tc>
          <w:tcPr>
            <w:tcW w:w="509" w:type="dxa"/>
            <w:textDirection w:val="tbRlV"/>
            <w:vAlign w:val="center"/>
          </w:tcPr>
          <w:p w14:paraId="7D4A46D8">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79D10F5C">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220D61E5">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1C6A9572">
            <w:pPr>
              <w:pStyle w:val="13"/>
              <w:rPr>
                <w:rFonts w:eastAsia="宋体"/>
                <w:lang w:eastAsia="zh-CN"/>
              </w:rPr>
            </w:pPr>
          </w:p>
        </w:tc>
        <w:tc>
          <w:tcPr>
            <w:tcW w:w="1649" w:type="dxa"/>
            <w:vMerge w:val="continue"/>
            <w:tcBorders>
              <w:top w:val="nil"/>
            </w:tcBorders>
          </w:tcPr>
          <w:p w14:paraId="32C9D302">
            <w:pPr>
              <w:pStyle w:val="13"/>
            </w:pPr>
          </w:p>
        </w:tc>
        <w:tc>
          <w:tcPr>
            <w:tcW w:w="1724" w:type="dxa"/>
            <w:vMerge w:val="continue"/>
            <w:tcBorders>
              <w:top w:val="nil"/>
            </w:tcBorders>
          </w:tcPr>
          <w:p w14:paraId="7126D7AD">
            <w:pPr>
              <w:pStyle w:val="13"/>
            </w:pPr>
          </w:p>
        </w:tc>
        <w:tc>
          <w:tcPr>
            <w:tcW w:w="779" w:type="dxa"/>
            <w:vMerge w:val="continue"/>
            <w:tcBorders>
              <w:top w:val="nil"/>
            </w:tcBorders>
          </w:tcPr>
          <w:p w14:paraId="66EF4B41">
            <w:pPr>
              <w:pStyle w:val="13"/>
            </w:pPr>
          </w:p>
        </w:tc>
        <w:tc>
          <w:tcPr>
            <w:tcW w:w="704" w:type="dxa"/>
            <w:vMerge w:val="continue"/>
            <w:tcBorders>
              <w:top w:val="nil"/>
            </w:tcBorders>
            <w:textDirection w:val="tbRlV"/>
          </w:tcPr>
          <w:p w14:paraId="2A01B658">
            <w:pPr>
              <w:pStyle w:val="13"/>
            </w:pPr>
          </w:p>
        </w:tc>
        <w:tc>
          <w:tcPr>
            <w:tcW w:w="1739" w:type="dxa"/>
            <w:vMerge w:val="continue"/>
            <w:tcBorders>
              <w:top w:val="nil"/>
            </w:tcBorders>
          </w:tcPr>
          <w:p w14:paraId="4B01F3E4">
            <w:pPr>
              <w:pStyle w:val="13"/>
            </w:pPr>
          </w:p>
        </w:tc>
        <w:tc>
          <w:tcPr>
            <w:tcW w:w="660" w:type="dxa"/>
            <w:vMerge w:val="continue"/>
            <w:tcBorders>
              <w:top w:val="nil"/>
            </w:tcBorders>
            <w:textDirection w:val="tbRlV"/>
          </w:tcPr>
          <w:p w14:paraId="46D127F7">
            <w:pPr>
              <w:pStyle w:val="13"/>
            </w:pPr>
          </w:p>
        </w:tc>
        <w:tc>
          <w:tcPr>
            <w:tcW w:w="539" w:type="dxa"/>
            <w:vMerge w:val="continue"/>
            <w:tcBorders>
              <w:top w:val="nil"/>
            </w:tcBorders>
            <w:textDirection w:val="tbRlV"/>
          </w:tcPr>
          <w:p w14:paraId="5F95176B">
            <w:pPr>
              <w:pStyle w:val="13"/>
            </w:pPr>
          </w:p>
        </w:tc>
        <w:tc>
          <w:tcPr>
            <w:tcW w:w="793" w:type="dxa"/>
          </w:tcPr>
          <w:p w14:paraId="6C6CC63C">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451D15FC">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153C7832">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665E4BB6">
            <w:pPr>
              <w:pStyle w:val="13"/>
            </w:pPr>
          </w:p>
        </w:tc>
      </w:tr>
      <w:tr w14:paraId="7CDA1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5BED65B6">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39</w:t>
            </w:r>
          </w:p>
        </w:tc>
        <w:tc>
          <w:tcPr>
            <w:tcW w:w="509" w:type="dxa"/>
            <w:vMerge w:val="restart"/>
            <w:tcBorders>
              <w:bottom w:val="nil"/>
            </w:tcBorders>
            <w:textDirection w:val="tbRlV"/>
          </w:tcPr>
          <w:p w14:paraId="4EC12EE1">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人才服务</w:t>
            </w:r>
          </w:p>
        </w:tc>
        <w:tc>
          <w:tcPr>
            <w:tcW w:w="508" w:type="dxa"/>
            <w:textDirection w:val="tbRlV"/>
          </w:tcPr>
          <w:p w14:paraId="3A69A8D7">
            <w:pPr>
              <w:spacing w:before="98"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服务类（职工发展）</w:t>
            </w:r>
          </w:p>
        </w:tc>
        <w:tc>
          <w:tcPr>
            <w:tcW w:w="721" w:type="dxa"/>
            <w:vAlign w:val="center"/>
          </w:tcPr>
          <w:p w14:paraId="1329F9AA">
            <w:pPr>
              <w:spacing w:before="78" w:line="216" w:lineRule="auto"/>
              <w:ind w:left="111" w:right="94"/>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流动人员人事档案管理服务</w:t>
            </w:r>
          </w:p>
        </w:tc>
        <w:tc>
          <w:tcPr>
            <w:tcW w:w="614" w:type="dxa"/>
            <w:textDirection w:val="tbLrV"/>
            <w:vAlign w:val="center"/>
          </w:tcPr>
          <w:p w14:paraId="37053DE2">
            <w:pPr>
              <w:spacing w:before="78" w:line="214" w:lineRule="auto"/>
              <w:ind w:left="61" w:right="123" w:firstLine="79"/>
              <w:jc w:val="center"/>
              <w:rPr>
                <w:rFonts w:hint="eastAsia" w:ascii="宋体" w:hAnsi="宋体" w:eastAsia="宋体" w:cs="宋体"/>
                <w:b w:val="0"/>
                <w:bCs w:val="0"/>
                <w:spacing w:val="3"/>
                <w:sz w:val="24"/>
                <w:szCs w:val="24"/>
              </w:rPr>
            </w:pPr>
            <w:r>
              <w:rPr>
                <w:rFonts w:hint="eastAsia" w:ascii="宋体" w:hAnsi="宋体" w:eastAsia="宋体" w:cs="宋体"/>
                <w:b w:val="0"/>
                <w:bCs w:val="0"/>
                <w:sz w:val="24"/>
                <w:szCs w:val="24"/>
                <w:lang w:val="en-US" w:eastAsia="zh-CN"/>
              </w:rPr>
              <w:t>生产运营</w:t>
            </w:r>
          </w:p>
        </w:tc>
        <w:tc>
          <w:tcPr>
            <w:tcW w:w="1649" w:type="dxa"/>
            <w:vAlign w:val="center"/>
          </w:tcPr>
          <w:p w14:paraId="464E159C">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为企业职工提供档案接收、转递、整理和保管、档案材料的收集、鉴别和归档、档案查（借）阅等服务。</w:t>
            </w:r>
          </w:p>
        </w:tc>
        <w:tc>
          <w:tcPr>
            <w:tcW w:w="1724" w:type="dxa"/>
            <w:vAlign w:val="center"/>
          </w:tcPr>
          <w:p w14:paraId="71E03022">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标准化流程：申请—受理—审核—办结反馈。</w:t>
            </w:r>
          </w:p>
        </w:tc>
        <w:tc>
          <w:tcPr>
            <w:tcW w:w="779" w:type="dxa"/>
            <w:vAlign w:val="center"/>
          </w:tcPr>
          <w:p w14:paraId="3B795168">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244E4349">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w:t>
            </w:r>
          </w:p>
        </w:tc>
        <w:tc>
          <w:tcPr>
            <w:tcW w:w="1739" w:type="dxa"/>
            <w:vAlign w:val="center"/>
          </w:tcPr>
          <w:p w14:paraId="0AC59727">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w:t>
            </w:r>
          </w:p>
        </w:tc>
        <w:tc>
          <w:tcPr>
            <w:tcW w:w="660" w:type="dxa"/>
            <w:textDirection w:val="tbRlV"/>
            <w:vAlign w:val="center"/>
          </w:tcPr>
          <w:p w14:paraId="0BC14D6B">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r>
              <w:rPr>
                <w:rFonts w:hint="eastAsia" w:ascii="宋体" w:hAnsi="宋体" w:eastAsia="宋体" w:cs="宋体"/>
                <w:b w:val="0"/>
                <w:bCs w:val="0"/>
                <w:sz w:val="24"/>
                <w:szCs w:val="24"/>
                <w:lang w:eastAsia="zh-CN"/>
              </w:rPr>
              <w:t>及职工</w:t>
            </w:r>
          </w:p>
        </w:tc>
        <w:tc>
          <w:tcPr>
            <w:tcW w:w="539" w:type="dxa"/>
            <w:textDirection w:val="tbRlV"/>
            <w:vAlign w:val="center"/>
          </w:tcPr>
          <w:p w14:paraId="023931C5">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w:t>
            </w:r>
          </w:p>
        </w:tc>
        <w:tc>
          <w:tcPr>
            <w:tcW w:w="793" w:type="dxa"/>
            <w:vAlign w:val="center"/>
          </w:tcPr>
          <w:p w14:paraId="3288ADFC">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四川政务服务网</w:t>
            </w:r>
          </w:p>
        </w:tc>
        <w:tc>
          <w:tcPr>
            <w:tcW w:w="1079" w:type="dxa"/>
            <w:vAlign w:val="center"/>
          </w:tcPr>
          <w:p w14:paraId="10582D58">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http://103.203.218.132:8086</w:t>
            </w:r>
          </w:p>
        </w:tc>
        <w:tc>
          <w:tcPr>
            <w:tcW w:w="796" w:type="dxa"/>
            <w:vAlign w:val="center"/>
          </w:tcPr>
          <w:p w14:paraId="7F839A05">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中心一楼人才人社窗口</w:t>
            </w:r>
          </w:p>
        </w:tc>
        <w:tc>
          <w:tcPr>
            <w:tcW w:w="1784" w:type="dxa"/>
            <w:vAlign w:val="center"/>
          </w:tcPr>
          <w:p w14:paraId="4A16238E">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市人力资源服务中心杨万娟</w:t>
            </w:r>
          </w:p>
          <w:p w14:paraId="62E7F083">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0838-</w:t>
            </w:r>
            <w:r>
              <w:rPr>
                <w:rFonts w:hint="eastAsia" w:ascii="宋体" w:hAnsi="宋体" w:eastAsia="宋体" w:cs="宋体"/>
                <w:b w:val="0"/>
                <w:bCs w:val="0"/>
                <w:sz w:val="24"/>
                <w:szCs w:val="24"/>
              </w:rPr>
              <w:t>6730079</w:t>
            </w:r>
          </w:p>
        </w:tc>
      </w:tr>
      <w:tr w14:paraId="2501F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350EF617">
            <w:pPr>
              <w:spacing w:before="78" w:line="183" w:lineRule="auto"/>
              <w:ind w:left="-15" w:firstLine="14" w:firstLineChars="6"/>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40</w:t>
            </w:r>
          </w:p>
        </w:tc>
        <w:tc>
          <w:tcPr>
            <w:tcW w:w="509" w:type="dxa"/>
            <w:vMerge w:val="continue"/>
            <w:tcBorders>
              <w:top w:val="nil"/>
            </w:tcBorders>
            <w:textDirection w:val="tbRlV"/>
          </w:tcPr>
          <w:p w14:paraId="2B764ABB">
            <w:pPr>
              <w:pStyle w:val="13"/>
              <w:rPr>
                <w:b w:val="0"/>
                <w:bCs w:val="0"/>
                <w:color w:val="auto"/>
              </w:rPr>
            </w:pPr>
          </w:p>
        </w:tc>
        <w:tc>
          <w:tcPr>
            <w:tcW w:w="508" w:type="dxa"/>
            <w:textDirection w:val="tbRlV"/>
          </w:tcPr>
          <w:p w14:paraId="43B69480">
            <w:pPr>
              <w:spacing w:before="98" w:line="217" w:lineRule="auto"/>
              <w:ind w:left="1432"/>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服务类（职工发展）</w:t>
            </w:r>
          </w:p>
        </w:tc>
        <w:tc>
          <w:tcPr>
            <w:tcW w:w="721" w:type="dxa"/>
            <w:vAlign w:val="center"/>
          </w:tcPr>
          <w:p w14:paraId="78D5EB12">
            <w:pPr>
              <w:spacing w:line="197" w:lineRule="auto"/>
              <w:ind w:left="111" w:right="107"/>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职称申报评审指导服务</w:t>
            </w:r>
          </w:p>
        </w:tc>
        <w:tc>
          <w:tcPr>
            <w:tcW w:w="614" w:type="dxa"/>
            <w:textDirection w:val="tbRlV"/>
            <w:vAlign w:val="center"/>
          </w:tcPr>
          <w:p w14:paraId="425EA63A">
            <w:pPr>
              <w:spacing w:line="206" w:lineRule="auto"/>
              <w:ind w:left="113" w:right="35" w:rightChars="0"/>
              <w:jc w:val="center"/>
              <w:rPr>
                <w:rFonts w:hint="eastAsia" w:ascii="宋体" w:hAnsi="宋体" w:eastAsia="宋体" w:cs="宋体"/>
                <w:b w:val="0"/>
                <w:bCs w:val="0"/>
                <w:color w:val="auto"/>
                <w:spacing w:val="-4"/>
                <w:sz w:val="24"/>
                <w:szCs w:val="24"/>
              </w:rPr>
            </w:pPr>
            <w:r>
              <w:rPr>
                <w:rFonts w:hint="eastAsia" w:ascii="宋体" w:hAnsi="宋体" w:eastAsia="宋体" w:cs="宋体"/>
                <w:b w:val="0"/>
                <w:bCs w:val="0"/>
                <w:sz w:val="24"/>
                <w:szCs w:val="24"/>
                <w:lang w:val="en-US" w:eastAsia="zh-CN"/>
              </w:rPr>
              <w:t>生产运营</w:t>
            </w:r>
          </w:p>
        </w:tc>
        <w:tc>
          <w:tcPr>
            <w:tcW w:w="1649" w:type="dxa"/>
            <w:vAlign w:val="center"/>
          </w:tcPr>
          <w:p w14:paraId="2083C609">
            <w:pPr>
              <w:spacing w:line="206" w:lineRule="auto"/>
              <w:ind w:right="35"/>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为企业专业技术人才提供职称申报、评审、认定等服务。</w:t>
            </w:r>
          </w:p>
        </w:tc>
        <w:tc>
          <w:tcPr>
            <w:tcW w:w="1724" w:type="dxa"/>
            <w:vAlign w:val="center"/>
          </w:tcPr>
          <w:p w14:paraId="54E237A6">
            <w:pPr>
              <w:spacing w:before="78" w:line="211" w:lineRule="auto"/>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标准化流程：申报-受理-初审-评审委员会审核-反馈评审结果。</w:t>
            </w:r>
          </w:p>
        </w:tc>
        <w:tc>
          <w:tcPr>
            <w:tcW w:w="779" w:type="dxa"/>
            <w:vAlign w:val="center"/>
          </w:tcPr>
          <w:p w14:paraId="0297F8B6">
            <w:pPr>
              <w:spacing w:before="78" w:line="221" w:lineRule="auto"/>
              <w:ind w:right="9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县级</w:t>
            </w:r>
          </w:p>
        </w:tc>
        <w:tc>
          <w:tcPr>
            <w:tcW w:w="704" w:type="dxa"/>
            <w:vAlign w:val="center"/>
          </w:tcPr>
          <w:p w14:paraId="1D6C2C52">
            <w:pPr>
              <w:spacing w:before="105" w:line="217"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市人社局</w:t>
            </w:r>
          </w:p>
        </w:tc>
        <w:tc>
          <w:tcPr>
            <w:tcW w:w="1739" w:type="dxa"/>
            <w:vAlign w:val="center"/>
          </w:tcPr>
          <w:p w14:paraId="3A1E3664">
            <w:pPr>
              <w:pStyle w:val="13"/>
              <w:spacing w:line="262" w:lineRule="auto"/>
              <w:jc w:val="center"/>
              <w:rPr>
                <w:rFonts w:hint="eastAsia" w:eastAsia="宋体"/>
                <w:b w:val="0"/>
                <w:bCs w:val="0"/>
                <w:color w:val="auto"/>
                <w:lang w:eastAsia="zh-CN"/>
              </w:rPr>
            </w:pPr>
            <w:r>
              <w:rPr>
                <w:rFonts w:hint="eastAsia" w:ascii="宋体" w:hAnsi="宋体" w:eastAsia="宋体" w:cs="宋体"/>
                <w:b w:val="0"/>
                <w:bCs w:val="0"/>
                <w:sz w:val="24"/>
                <w:szCs w:val="24"/>
                <w:lang w:eastAsia="zh-CN"/>
              </w:rPr>
              <w:t>市人社局</w:t>
            </w:r>
          </w:p>
        </w:tc>
        <w:tc>
          <w:tcPr>
            <w:tcW w:w="660" w:type="dxa"/>
            <w:vAlign w:val="center"/>
          </w:tcPr>
          <w:p w14:paraId="27D25FAE">
            <w:pPr>
              <w:spacing w:before="115" w:line="215"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sz w:val="24"/>
                <w:szCs w:val="24"/>
                <w:lang w:eastAsia="zh-CN"/>
              </w:rPr>
              <w:t>所有企业</w:t>
            </w:r>
            <w:r>
              <w:rPr>
                <w:rFonts w:hint="eastAsia" w:ascii="宋体" w:hAnsi="宋体" w:eastAsia="宋体" w:cs="宋体"/>
                <w:b w:val="0"/>
                <w:bCs w:val="0"/>
                <w:color w:val="auto"/>
                <w:sz w:val="24"/>
                <w:szCs w:val="24"/>
                <w:lang w:eastAsia="zh-CN"/>
              </w:rPr>
              <w:t>职工</w:t>
            </w:r>
          </w:p>
        </w:tc>
        <w:tc>
          <w:tcPr>
            <w:tcW w:w="539" w:type="dxa"/>
            <w:textDirection w:val="tbRlV"/>
            <w:vAlign w:val="center"/>
          </w:tcPr>
          <w:p w14:paraId="3FA5BDA4">
            <w:pPr>
              <w:spacing w:before="43" w:line="217" w:lineRule="auto"/>
              <w:ind w:left="143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长期</w:t>
            </w:r>
          </w:p>
        </w:tc>
        <w:tc>
          <w:tcPr>
            <w:tcW w:w="793" w:type="dxa"/>
            <w:vAlign w:val="center"/>
          </w:tcPr>
          <w:p w14:paraId="7A88E4BD">
            <w:pPr>
              <w:pStyle w:val="13"/>
              <w:spacing w:line="246"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1079" w:type="dxa"/>
            <w:vAlign w:val="center"/>
          </w:tcPr>
          <w:p w14:paraId="7569AED6">
            <w:pPr>
              <w:pStyle w:val="13"/>
              <w:spacing w:line="248" w:lineRule="auto"/>
              <w:ind w:firstLine="480" w:firstLineChars="20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796" w:type="dxa"/>
            <w:vAlign w:val="center"/>
          </w:tcPr>
          <w:p w14:paraId="5717A281">
            <w:pPr>
              <w:spacing w:before="78" w:line="224"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市人社局二楼201室</w:t>
            </w:r>
          </w:p>
        </w:tc>
        <w:tc>
          <w:tcPr>
            <w:tcW w:w="1784" w:type="dxa"/>
            <w:vAlign w:val="center"/>
          </w:tcPr>
          <w:p w14:paraId="0099F2D6">
            <w:pPr>
              <w:spacing w:before="87" w:line="184"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事业股</w:t>
            </w:r>
          </w:p>
          <w:p w14:paraId="27E6D910">
            <w:pPr>
              <w:spacing w:before="87" w:line="184"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0838-</w:t>
            </w:r>
            <w:r>
              <w:rPr>
                <w:rFonts w:hint="eastAsia" w:ascii="宋体" w:hAnsi="宋体" w:eastAsia="宋体" w:cs="宋体"/>
                <w:b w:val="0"/>
                <w:bCs w:val="0"/>
                <w:color w:val="auto"/>
                <w:sz w:val="24"/>
                <w:szCs w:val="24"/>
              </w:rPr>
              <w:t>6730035</w:t>
            </w:r>
          </w:p>
        </w:tc>
      </w:tr>
    </w:tbl>
    <w:p w14:paraId="38A3644E">
      <w:pPr>
        <w:spacing w:before="141"/>
        <w:rPr>
          <w:rFonts w:hint="eastAsia" w:eastAsia="宋体"/>
          <w:lang w:eastAsia="zh-CN"/>
        </w:rPr>
      </w:pPr>
    </w:p>
    <w:p w14:paraId="4595C24A">
      <w:pPr>
        <w:spacing w:before="141"/>
        <w:rPr>
          <w:rFonts w:hint="eastAsia" w:eastAsia="宋体"/>
          <w:lang w:eastAsia="zh-CN"/>
        </w:rPr>
      </w:pPr>
    </w:p>
    <w:p w14:paraId="4E69722B">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09180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1725DF05">
            <w:pPr>
              <w:spacing w:before="60" w:line="217" w:lineRule="auto"/>
              <w:ind w:left="299"/>
              <w:rPr>
                <w:rFonts w:ascii="宋体" w:hAnsi="宋体" w:eastAsia="宋体" w:cs="宋体"/>
                <w:b/>
                <w:bCs/>
                <w:spacing w:val="-3"/>
                <w:sz w:val="24"/>
                <w:szCs w:val="24"/>
              </w:rPr>
            </w:pPr>
          </w:p>
          <w:p w14:paraId="042AC4A1">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61E6B030">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A0CAD81">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10F24223">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57E75A23">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3B73C382">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08A27FD1">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0AC102D5">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3EA32FF1">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7C2E4CC1">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34E7A7F7">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0BBF7F15">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1DBD8578">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3C74EC6F">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508CC251">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37899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7D330576">
            <w:pPr>
              <w:pStyle w:val="13"/>
            </w:pPr>
          </w:p>
        </w:tc>
        <w:tc>
          <w:tcPr>
            <w:tcW w:w="509" w:type="dxa"/>
            <w:textDirection w:val="tbRlV"/>
            <w:vAlign w:val="center"/>
          </w:tcPr>
          <w:p w14:paraId="315B30C9">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19714AEC">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14EA5446">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1873CD65">
            <w:pPr>
              <w:pStyle w:val="13"/>
              <w:rPr>
                <w:rFonts w:eastAsia="宋体"/>
                <w:lang w:eastAsia="zh-CN"/>
              </w:rPr>
            </w:pPr>
          </w:p>
        </w:tc>
        <w:tc>
          <w:tcPr>
            <w:tcW w:w="1649" w:type="dxa"/>
            <w:vMerge w:val="continue"/>
            <w:tcBorders>
              <w:top w:val="nil"/>
            </w:tcBorders>
          </w:tcPr>
          <w:p w14:paraId="0E026A30">
            <w:pPr>
              <w:pStyle w:val="13"/>
            </w:pPr>
          </w:p>
        </w:tc>
        <w:tc>
          <w:tcPr>
            <w:tcW w:w="1724" w:type="dxa"/>
            <w:vMerge w:val="continue"/>
            <w:tcBorders>
              <w:top w:val="nil"/>
            </w:tcBorders>
          </w:tcPr>
          <w:p w14:paraId="325B02F4">
            <w:pPr>
              <w:pStyle w:val="13"/>
            </w:pPr>
          </w:p>
        </w:tc>
        <w:tc>
          <w:tcPr>
            <w:tcW w:w="779" w:type="dxa"/>
            <w:vMerge w:val="continue"/>
            <w:tcBorders>
              <w:top w:val="nil"/>
            </w:tcBorders>
          </w:tcPr>
          <w:p w14:paraId="0DFD0C10">
            <w:pPr>
              <w:pStyle w:val="13"/>
            </w:pPr>
          </w:p>
        </w:tc>
        <w:tc>
          <w:tcPr>
            <w:tcW w:w="704" w:type="dxa"/>
            <w:vMerge w:val="continue"/>
            <w:tcBorders>
              <w:top w:val="nil"/>
            </w:tcBorders>
            <w:textDirection w:val="tbRlV"/>
          </w:tcPr>
          <w:p w14:paraId="0AC7FFEB">
            <w:pPr>
              <w:pStyle w:val="13"/>
            </w:pPr>
          </w:p>
        </w:tc>
        <w:tc>
          <w:tcPr>
            <w:tcW w:w="1739" w:type="dxa"/>
            <w:vMerge w:val="continue"/>
            <w:tcBorders>
              <w:top w:val="nil"/>
            </w:tcBorders>
          </w:tcPr>
          <w:p w14:paraId="367C86F6">
            <w:pPr>
              <w:pStyle w:val="13"/>
            </w:pPr>
          </w:p>
        </w:tc>
        <w:tc>
          <w:tcPr>
            <w:tcW w:w="660" w:type="dxa"/>
            <w:vMerge w:val="continue"/>
            <w:tcBorders>
              <w:top w:val="nil"/>
            </w:tcBorders>
            <w:textDirection w:val="tbRlV"/>
          </w:tcPr>
          <w:p w14:paraId="66609756">
            <w:pPr>
              <w:pStyle w:val="13"/>
            </w:pPr>
          </w:p>
        </w:tc>
        <w:tc>
          <w:tcPr>
            <w:tcW w:w="539" w:type="dxa"/>
            <w:vMerge w:val="continue"/>
            <w:tcBorders>
              <w:top w:val="nil"/>
            </w:tcBorders>
            <w:textDirection w:val="tbRlV"/>
          </w:tcPr>
          <w:p w14:paraId="0EB793E3">
            <w:pPr>
              <w:pStyle w:val="13"/>
            </w:pPr>
          </w:p>
        </w:tc>
        <w:tc>
          <w:tcPr>
            <w:tcW w:w="793" w:type="dxa"/>
          </w:tcPr>
          <w:p w14:paraId="385706CC">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41191939">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157D3910">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4BB36EA0">
            <w:pPr>
              <w:pStyle w:val="13"/>
            </w:pPr>
          </w:p>
        </w:tc>
      </w:tr>
      <w:tr w14:paraId="79C1A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vAlign w:val="center"/>
          </w:tcPr>
          <w:p w14:paraId="76BAEC6F">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w:t>
            </w:r>
          </w:p>
        </w:tc>
        <w:tc>
          <w:tcPr>
            <w:tcW w:w="509" w:type="dxa"/>
            <w:vMerge w:val="restart"/>
            <w:tcBorders>
              <w:bottom w:val="nil"/>
            </w:tcBorders>
            <w:textDirection w:val="tbRlV"/>
          </w:tcPr>
          <w:p w14:paraId="4992BE92">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人才服务</w:t>
            </w:r>
          </w:p>
        </w:tc>
        <w:tc>
          <w:tcPr>
            <w:tcW w:w="508" w:type="dxa"/>
            <w:textDirection w:val="tbRlV"/>
          </w:tcPr>
          <w:p w14:paraId="3A592722">
            <w:pPr>
              <w:spacing w:before="98"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服务类（劳动权益保障）</w:t>
            </w:r>
          </w:p>
        </w:tc>
        <w:tc>
          <w:tcPr>
            <w:tcW w:w="721" w:type="dxa"/>
            <w:vAlign w:val="center"/>
          </w:tcPr>
          <w:p w14:paraId="2DE8A757">
            <w:pPr>
              <w:spacing w:before="78" w:line="216" w:lineRule="auto"/>
              <w:ind w:left="111" w:right="94"/>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用工政策咨询</w:t>
            </w:r>
          </w:p>
        </w:tc>
        <w:tc>
          <w:tcPr>
            <w:tcW w:w="614" w:type="dxa"/>
            <w:textDirection w:val="tbLrV"/>
            <w:vAlign w:val="center"/>
          </w:tcPr>
          <w:p w14:paraId="555A279F">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z w:val="24"/>
                <w:szCs w:val="24"/>
                <w:lang w:val="en-US" w:eastAsia="zh-CN"/>
              </w:rPr>
              <w:t>生产运营</w:t>
            </w:r>
          </w:p>
        </w:tc>
        <w:tc>
          <w:tcPr>
            <w:tcW w:w="1649" w:type="dxa"/>
            <w:vAlign w:val="center"/>
          </w:tcPr>
          <w:p w14:paraId="74106841">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提供各类劳动用工政策咨询服务。</w:t>
            </w:r>
          </w:p>
        </w:tc>
        <w:tc>
          <w:tcPr>
            <w:tcW w:w="1724" w:type="dxa"/>
            <w:vAlign w:val="center"/>
          </w:tcPr>
          <w:p w14:paraId="57FB6BFD">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建议流程：申请—受理—审核—反馈指导。</w:t>
            </w:r>
          </w:p>
        </w:tc>
        <w:tc>
          <w:tcPr>
            <w:tcW w:w="779" w:type="dxa"/>
            <w:vAlign w:val="center"/>
          </w:tcPr>
          <w:p w14:paraId="3999A694">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3C48B279">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w:t>
            </w:r>
          </w:p>
        </w:tc>
        <w:tc>
          <w:tcPr>
            <w:tcW w:w="1739" w:type="dxa"/>
            <w:vAlign w:val="center"/>
          </w:tcPr>
          <w:p w14:paraId="35066DC5">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w:t>
            </w:r>
          </w:p>
        </w:tc>
        <w:tc>
          <w:tcPr>
            <w:tcW w:w="660" w:type="dxa"/>
            <w:textDirection w:val="tbRlV"/>
            <w:vAlign w:val="center"/>
          </w:tcPr>
          <w:p w14:paraId="70F0A091">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34B190E7">
            <w:pPr>
              <w:spacing w:before="53" w:line="217" w:lineRule="auto"/>
              <w:ind w:left="1057"/>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长期</w:t>
            </w:r>
          </w:p>
        </w:tc>
        <w:tc>
          <w:tcPr>
            <w:tcW w:w="793" w:type="dxa"/>
            <w:vAlign w:val="center"/>
          </w:tcPr>
          <w:p w14:paraId="38A750EE">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vAlign w:val="center"/>
          </w:tcPr>
          <w:p w14:paraId="027662BE">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vAlign w:val="center"/>
          </w:tcPr>
          <w:p w14:paraId="2F832232">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市人社局二楼201室</w:t>
            </w:r>
          </w:p>
        </w:tc>
        <w:tc>
          <w:tcPr>
            <w:tcW w:w="1784" w:type="dxa"/>
            <w:vAlign w:val="center"/>
          </w:tcPr>
          <w:p w14:paraId="1123369A">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劳动关系与调解仲裁股桂海龙</w:t>
            </w:r>
            <w:r>
              <w:rPr>
                <w:rFonts w:hint="eastAsia" w:ascii="宋体" w:hAnsi="宋体" w:eastAsia="宋体" w:cs="宋体"/>
                <w:b w:val="0"/>
                <w:bCs w:val="0"/>
                <w:sz w:val="24"/>
                <w:szCs w:val="24"/>
                <w:lang w:val="en-US" w:eastAsia="zh-CN"/>
              </w:rPr>
              <w:t>0838-</w:t>
            </w:r>
            <w:r>
              <w:rPr>
                <w:rFonts w:hint="eastAsia" w:ascii="宋体" w:hAnsi="宋体" w:eastAsia="宋体" w:cs="宋体"/>
                <w:b w:val="0"/>
                <w:bCs w:val="0"/>
                <w:sz w:val="24"/>
                <w:szCs w:val="24"/>
                <w:lang w:eastAsia="zh-CN"/>
              </w:rPr>
              <w:t>6730032</w:t>
            </w:r>
          </w:p>
        </w:tc>
      </w:tr>
      <w:tr w14:paraId="26C31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32733F75">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w:t>
            </w:r>
          </w:p>
        </w:tc>
        <w:tc>
          <w:tcPr>
            <w:tcW w:w="509" w:type="dxa"/>
            <w:vMerge w:val="continue"/>
            <w:tcBorders>
              <w:top w:val="nil"/>
            </w:tcBorders>
            <w:textDirection w:val="tbRlV"/>
          </w:tcPr>
          <w:p w14:paraId="1CF2AC38">
            <w:pPr>
              <w:pStyle w:val="13"/>
              <w:rPr>
                <w:b w:val="0"/>
                <w:bCs w:val="0"/>
              </w:rPr>
            </w:pPr>
          </w:p>
        </w:tc>
        <w:tc>
          <w:tcPr>
            <w:tcW w:w="508" w:type="dxa"/>
            <w:textDirection w:val="tbRlV"/>
          </w:tcPr>
          <w:p w14:paraId="33EBB27A">
            <w:pPr>
              <w:spacing w:before="98"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服务类（劳动权益保障）</w:t>
            </w:r>
          </w:p>
        </w:tc>
        <w:tc>
          <w:tcPr>
            <w:tcW w:w="721" w:type="dxa"/>
            <w:vAlign w:val="center"/>
          </w:tcPr>
          <w:p w14:paraId="2D2CFB03">
            <w:pPr>
              <w:spacing w:line="197" w:lineRule="auto"/>
              <w:ind w:left="111" w:right="107"/>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劳动争议调解仲裁</w:t>
            </w:r>
          </w:p>
        </w:tc>
        <w:tc>
          <w:tcPr>
            <w:tcW w:w="614" w:type="dxa"/>
            <w:textDirection w:val="tbRlV"/>
            <w:vAlign w:val="center"/>
          </w:tcPr>
          <w:p w14:paraId="466CA4A0">
            <w:pPr>
              <w:spacing w:line="206" w:lineRule="auto"/>
              <w:ind w:left="113" w:right="35" w:rightChars="0"/>
              <w:jc w:val="center"/>
              <w:rPr>
                <w:rFonts w:hint="eastAsia" w:ascii="宋体" w:hAnsi="宋体" w:eastAsia="宋体" w:cs="宋体"/>
                <w:b w:val="0"/>
                <w:bCs w:val="0"/>
                <w:spacing w:val="-4"/>
                <w:sz w:val="24"/>
                <w:szCs w:val="24"/>
              </w:rPr>
            </w:pPr>
            <w:r>
              <w:rPr>
                <w:rFonts w:hint="eastAsia" w:ascii="宋体" w:hAnsi="宋体" w:eastAsia="宋体" w:cs="宋体"/>
                <w:b w:val="0"/>
                <w:bCs w:val="0"/>
                <w:sz w:val="24"/>
                <w:szCs w:val="24"/>
                <w:lang w:val="en-US" w:eastAsia="zh-CN"/>
              </w:rPr>
              <w:t>生产运营</w:t>
            </w:r>
          </w:p>
        </w:tc>
        <w:tc>
          <w:tcPr>
            <w:tcW w:w="1649" w:type="dxa"/>
            <w:vAlign w:val="center"/>
          </w:tcPr>
          <w:p w14:paraId="6851B58E">
            <w:pPr>
              <w:spacing w:line="206" w:lineRule="auto"/>
              <w:ind w:right="35"/>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为发生劳动争议的企业组织调解、仲裁。</w:t>
            </w:r>
          </w:p>
        </w:tc>
        <w:tc>
          <w:tcPr>
            <w:tcW w:w="1724" w:type="dxa"/>
            <w:vAlign w:val="center"/>
          </w:tcPr>
          <w:p w14:paraId="36530C30">
            <w:pPr>
              <w:spacing w:before="78" w:line="211"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标准化流程：申请—受理—调解/仲裁—办结反馈。</w:t>
            </w:r>
          </w:p>
        </w:tc>
        <w:tc>
          <w:tcPr>
            <w:tcW w:w="779" w:type="dxa"/>
            <w:vAlign w:val="center"/>
          </w:tcPr>
          <w:p w14:paraId="70523CA9">
            <w:pPr>
              <w:spacing w:before="78" w:line="221" w:lineRule="auto"/>
              <w:ind w:right="9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76BB74DF">
            <w:pPr>
              <w:spacing w:before="105" w:line="217"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什邡市人社局</w:t>
            </w:r>
          </w:p>
        </w:tc>
        <w:tc>
          <w:tcPr>
            <w:tcW w:w="1739" w:type="dxa"/>
            <w:vAlign w:val="center"/>
          </w:tcPr>
          <w:p w14:paraId="12B02CD4">
            <w:pPr>
              <w:pStyle w:val="13"/>
              <w:spacing w:line="262" w:lineRule="auto"/>
              <w:jc w:val="center"/>
              <w:rPr>
                <w:rFonts w:hint="eastAsia" w:eastAsia="宋体"/>
                <w:b w:val="0"/>
                <w:bCs w:val="0"/>
                <w:lang w:val="en-US" w:eastAsia="zh-CN"/>
              </w:rPr>
            </w:pPr>
            <w:r>
              <w:rPr>
                <w:rFonts w:hint="eastAsia" w:ascii="宋体" w:hAnsi="宋体" w:eastAsia="宋体" w:cs="宋体"/>
                <w:b w:val="0"/>
                <w:bCs w:val="0"/>
                <w:sz w:val="24"/>
                <w:szCs w:val="24"/>
                <w:lang w:eastAsia="zh-CN"/>
              </w:rPr>
              <w:t>市人社局</w:t>
            </w:r>
          </w:p>
        </w:tc>
        <w:tc>
          <w:tcPr>
            <w:tcW w:w="660" w:type="dxa"/>
            <w:textDirection w:val="tbRlV"/>
          </w:tcPr>
          <w:p w14:paraId="393DCCD5">
            <w:pPr>
              <w:spacing w:before="115" w:line="215"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p>
        </w:tc>
        <w:tc>
          <w:tcPr>
            <w:tcW w:w="539" w:type="dxa"/>
            <w:textDirection w:val="tbRlV"/>
            <w:vAlign w:val="center"/>
          </w:tcPr>
          <w:p w14:paraId="6486820B">
            <w:pPr>
              <w:spacing w:before="43" w:line="217" w:lineRule="auto"/>
              <w:ind w:left="1431"/>
              <w:rPr>
                <w:rFonts w:hint="eastAsia" w:ascii="宋体" w:hAnsi="宋体" w:eastAsia="宋体" w:cs="宋体"/>
                <w:b w:val="0"/>
                <w:bCs w:val="0"/>
                <w:sz w:val="24"/>
                <w:szCs w:val="24"/>
                <w:lang w:eastAsia="zh-CN"/>
              </w:rPr>
            </w:pPr>
            <w:r>
              <w:rPr>
                <w:rFonts w:hint="default" w:ascii="宋体" w:hAnsi="宋体" w:eastAsia="宋体" w:cs="宋体"/>
                <w:b w:val="0"/>
                <w:bCs w:val="0"/>
                <w:sz w:val="24"/>
                <w:szCs w:val="24"/>
                <w:lang w:val="en-US" w:eastAsia="zh-CN"/>
              </w:rPr>
              <w:t>长期</w:t>
            </w:r>
          </w:p>
        </w:tc>
        <w:tc>
          <w:tcPr>
            <w:tcW w:w="793" w:type="dxa"/>
            <w:vAlign w:val="center"/>
          </w:tcPr>
          <w:p w14:paraId="7AA02A1D">
            <w:pPr>
              <w:pStyle w:val="13"/>
              <w:spacing w:line="24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vAlign w:val="center"/>
          </w:tcPr>
          <w:p w14:paraId="630E8261">
            <w:pPr>
              <w:pStyle w:val="13"/>
              <w:spacing w:line="248"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vAlign w:val="center"/>
          </w:tcPr>
          <w:p w14:paraId="02096275">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市人社局二楼214号</w:t>
            </w:r>
          </w:p>
        </w:tc>
        <w:tc>
          <w:tcPr>
            <w:tcW w:w="1784" w:type="dxa"/>
            <w:vAlign w:val="center"/>
          </w:tcPr>
          <w:p w14:paraId="6C25E085">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什邡市仲裁院刘慧娟</w:t>
            </w:r>
          </w:p>
          <w:p w14:paraId="1F665446">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0838-</w:t>
            </w:r>
            <w:r>
              <w:rPr>
                <w:rFonts w:hint="eastAsia" w:ascii="宋体" w:hAnsi="宋体" w:eastAsia="宋体" w:cs="宋体"/>
                <w:b w:val="0"/>
                <w:bCs w:val="0"/>
                <w:sz w:val="24"/>
                <w:szCs w:val="24"/>
              </w:rPr>
              <w:t>6730062</w:t>
            </w:r>
          </w:p>
        </w:tc>
      </w:tr>
    </w:tbl>
    <w:p w14:paraId="2371B49E">
      <w:pPr>
        <w:spacing w:before="141"/>
        <w:rPr>
          <w:rFonts w:hint="eastAsia" w:eastAsia="宋体"/>
          <w:lang w:eastAsia="zh-CN"/>
        </w:rPr>
      </w:pPr>
    </w:p>
    <w:p w14:paraId="35CD8927">
      <w:pPr>
        <w:spacing w:before="141"/>
        <w:rPr>
          <w:rFonts w:hint="eastAsia" w:eastAsia="宋体"/>
          <w:lang w:eastAsia="zh-CN"/>
        </w:rPr>
      </w:pPr>
    </w:p>
    <w:p w14:paraId="3C3F2A34">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4AFE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7B2BE298">
            <w:pPr>
              <w:spacing w:before="60" w:line="217" w:lineRule="auto"/>
              <w:ind w:left="299"/>
              <w:rPr>
                <w:rFonts w:ascii="宋体" w:hAnsi="宋体" w:eastAsia="宋体" w:cs="宋体"/>
                <w:b/>
                <w:bCs/>
                <w:spacing w:val="-3"/>
                <w:sz w:val="24"/>
                <w:szCs w:val="24"/>
              </w:rPr>
            </w:pPr>
          </w:p>
          <w:p w14:paraId="6A1EFD8E">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31ECFEDB">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1D69EB4E">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75EBD99F">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066071AE">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31710F60">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31570F28">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AD3190A">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486B426B">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302E60D3">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487B317E">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28387C04">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076C86B8">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6DE0AB68">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6B654A22">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2634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3855B9B6">
            <w:pPr>
              <w:pStyle w:val="13"/>
            </w:pPr>
          </w:p>
        </w:tc>
        <w:tc>
          <w:tcPr>
            <w:tcW w:w="509" w:type="dxa"/>
            <w:textDirection w:val="tbRlV"/>
            <w:vAlign w:val="center"/>
          </w:tcPr>
          <w:p w14:paraId="25A84DA4">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200B847E">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40EC6EDD">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46D767CD">
            <w:pPr>
              <w:pStyle w:val="13"/>
              <w:rPr>
                <w:rFonts w:eastAsia="宋体"/>
                <w:lang w:eastAsia="zh-CN"/>
              </w:rPr>
            </w:pPr>
          </w:p>
        </w:tc>
        <w:tc>
          <w:tcPr>
            <w:tcW w:w="1649" w:type="dxa"/>
            <w:vMerge w:val="continue"/>
            <w:tcBorders>
              <w:top w:val="nil"/>
            </w:tcBorders>
          </w:tcPr>
          <w:p w14:paraId="483964F3">
            <w:pPr>
              <w:pStyle w:val="13"/>
            </w:pPr>
          </w:p>
        </w:tc>
        <w:tc>
          <w:tcPr>
            <w:tcW w:w="1724" w:type="dxa"/>
            <w:vMerge w:val="continue"/>
            <w:tcBorders>
              <w:top w:val="nil"/>
            </w:tcBorders>
          </w:tcPr>
          <w:p w14:paraId="15A09E43">
            <w:pPr>
              <w:pStyle w:val="13"/>
            </w:pPr>
          </w:p>
        </w:tc>
        <w:tc>
          <w:tcPr>
            <w:tcW w:w="779" w:type="dxa"/>
            <w:vMerge w:val="continue"/>
            <w:tcBorders>
              <w:top w:val="nil"/>
            </w:tcBorders>
          </w:tcPr>
          <w:p w14:paraId="4045405D">
            <w:pPr>
              <w:pStyle w:val="13"/>
            </w:pPr>
          </w:p>
        </w:tc>
        <w:tc>
          <w:tcPr>
            <w:tcW w:w="704" w:type="dxa"/>
            <w:vMerge w:val="continue"/>
            <w:tcBorders>
              <w:top w:val="nil"/>
            </w:tcBorders>
            <w:textDirection w:val="tbRlV"/>
          </w:tcPr>
          <w:p w14:paraId="5E19BEE0">
            <w:pPr>
              <w:pStyle w:val="13"/>
            </w:pPr>
          </w:p>
        </w:tc>
        <w:tc>
          <w:tcPr>
            <w:tcW w:w="1739" w:type="dxa"/>
            <w:vMerge w:val="continue"/>
            <w:tcBorders>
              <w:top w:val="nil"/>
            </w:tcBorders>
          </w:tcPr>
          <w:p w14:paraId="0ECD9AF9">
            <w:pPr>
              <w:pStyle w:val="13"/>
            </w:pPr>
          </w:p>
        </w:tc>
        <w:tc>
          <w:tcPr>
            <w:tcW w:w="660" w:type="dxa"/>
            <w:vMerge w:val="continue"/>
            <w:tcBorders>
              <w:top w:val="nil"/>
            </w:tcBorders>
            <w:textDirection w:val="tbRlV"/>
          </w:tcPr>
          <w:p w14:paraId="00D26ED4">
            <w:pPr>
              <w:pStyle w:val="13"/>
            </w:pPr>
          </w:p>
        </w:tc>
        <w:tc>
          <w:tcPr>
            <w:tcW w:w="539" w:type="dxa"/>
            <w:vMerge w:val="continue"/>
            <w:tcBorders>
              <w:top w:val="nil"/>
            </w:tcBorders>
            <w:textDirection w:val="tbRlV"/>
          </w:tcPr>
          <w:p w14:paraId="1C051866">
            <w:pPr>
              <w:pStyle w:val="13"/>
            </w:pPr>
          </w:p>
        </w:tc>
        <w:tc>
          <w:tcPr>
            <w:tcW w:w="793" w:type="dxa"/>
          </w:tcPr>
          <w:p w14:paraId="70F1554A">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3EAD9749">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64EE452F">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331EF9D5">
            <w:pPr>
              <w:pStyle w:val="13"/>
            </w:pPr>
          </w:p>
        </w:tc>
      </w:tr>
      <w:tr w14:paraId="5F200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jc w:val="center"/>
        </w:trPr>
        <w:tc>
          <w:tcPr>
            <w:tcW w:w="354" w:type="dxa"/>
            <w:vAlign w:val="center"/>
          </w:tcPr>
          <w:p w14:paraId="458FFACB">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w:t>
            </w:r>
          </w:p>
        </w:tc>
        <w:tc>
          <w:tcPr>
            <w:tcW w:w="509" w:type="dxa"/>
            <w:vMerge w:val="restart"/>
            <w:tcBorders>
              <w:bottom w:val="nil"/>
            </w:tcBorders>
            <w:textDirection w:val="tbRlV"/>
          </w:tcPr>
          <w:p w14:paraId="43979372">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人才服务</w:t>
            </w:r>
          </w:p>
        </w:tc>
        <w:tc>
          <w:tcPr>
            <w:tcW w:w="508" w:type="dxa"/>
            <w:textDirection w:val="tbRlV"/>
          </w:tcPr>
          <w:p w14:paraId="49356403">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服务类（退休）</w:t>
            </w:r>
          </w:p>
        </w:tc>
        <w:tc>
          <w:tcPr>
            <w:tcW w:w="721" w:type="dxa"/>
            <w:vAlign w:val="center"/>
          </w:tcPr>
          <w:p w14:paraId="41CFD7EE">
            <w:pPr>
              <w:spacing w:before="78" w:line="216" w:lineRule="auto"/>
              <w:ind w:left="111" w:right="94"/>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退休一件事</w:t>
            </w:r>
          </w:p>
        </w:tc>
        <w:tc>
          <w:tcPr>
            <w:tcW w:w="614" w:type="dxa"/>
            <w:textDirection w:val="tbLrV"/>
            <w:vAlign w:val="center"/>
          </w:tcPr>
          <w:p w14:paraId="6F0BFD25">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z w:val="24"/>
                <w:szCs w:val="24"/>
                <w:lang w:val="en-US" w:eastAsia="zh-CN"/>
              </w:rPr>
              <w:t>生产运营</w:t>
            </w:r>
          </w:p>
        </w:tc>
        <w:tc>
          <w:tcPr>
            <w:tcW w:w="1649" w:type="dxa"/>
            <w:vAlign w:val="center"/>
          </w:tcPr>
          <w:p w14:paraId="0C85DE79">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为企业职工提供退休“一件事”服务。</w:t>
            </w:r>
          </w:p>
        </w:tc>
        <w:tc>
          <w:tcPr>
            <w:tcW w:w="1724" w:type="dxa"/>
            <w:vAlign w:val="center"/>
          </w:tcPr>
          <w:p w14:paraId="70F5C269">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标准化流程：申报—受理—审核—办结反馈。</w:t>
            </w:r>
          </w:p>
        </w:tc>
        <w:tc>
          <w:tcPr>
            <w:tcW w:w="779" w:type="dxa"/>
            <w:vAlign w:val="center"/>
          </w:tcPr>
          <w:p w14:paraId="07B08917">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3C9BB75F">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w:t>
            </w:r>
          </w:p>
        </w:tc>
        <w:tc>
          <w:tcPr>
            <w:tcW w:w="1739" w:type="dxa"/>
            <w:vAlign w:val="center"/>
          </w:tcPr>
          <w:p w14:paraId="223031BE">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市人社局</w:t>
            </w:r>
          </w:p>
        </w:tc>
        <w:tc>
          <w:tcPr>
            <w:tcW w:w="660" w:type="dxa"/>
            <w:textDirection w:val="tbRlV"/>
            <w:vAlign w:val="center"/>
          </w:tcPr>
          <w:p w14:paraId="2EECE42E">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r>
              <w:rPr>
                <w:rFonts w:hint="eastAsia" w:ascii="宋体" w:hAnsi="宋体" w:eastAsia="宋体" w:cs="宋体"/>
                <w:b w:val="0"/>
                <w:bCs w:val="0"/>
                <w:sz w:val="24"/>
                <w:szCs w:val="24"/>
                <w:lang w:eastAsia="zh-CN"/>
              </w:rPr>
              <w:t>及职工</w:t>
            </w:r>
          </w:p>
        </w:tc>
        <w:tc>
          <w:tcPr>
            <w:tcW w:w="539" w:type="dxa"/>
            <w:textDirection w:val="tbRlV"/>
            <w:vAlign w:val="center"/>
          </w:tcPr>
          <w:p w14:paraId="4974CCC8">
            <w:pPr>
              <w:spacing w:before="53" w:line="217" w:lineRule="auto"/>
              <w:ind w:left="1057"/>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长期</w:t>
            </w:r>
          </w:p>
        </w:tc>
        <w:tc>
          <w:tcPr>
            <w:tcW w:w="793" w:type="dxa"/>
            <w:vAlign w:val="center"/>
          </w:tcPr>
          <w:p w14:paraId="21B9ADCF">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四川政务服务网</w:t>
            </w:r>
          </w:p>
        </w:tc>
        <w:tc>
          <w:tcPr>
            <w:tcW w:w="1079" w:type="dxa"/>
            <w:vAlign w:val="center"/>
          </w:tcPr>
          <w:p w14:paraId="7B3A8AC6">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http://www.sc.hrss.gov.cn/scggfw/system/toIndex.do</w:t>
            </w:r>
          </w:p>
        </w:tc>
        <w:tc>
          <w:tcPr>
            <w:tcW w:w="796" w:type="dxa"/>
            <w:vAlign w:val="center"/>
          </w:tcPr>
          <w:p w14:paraId="2E7AC023">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中心一楼人社窗口</w:t>
            </w:r>
          </w:p>
        </w:tc>
        <w:tc>
          <w:tcPr>
            <w:tcW w:w="1784" w:type="dxa"/>
            <w:vAlign w:val="center"/>
          </w:tcPr>
          <w:p w14:paraId="072C7521">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市社保中心</w:t>
            </w:r>
          </w:p>
          <w:p w14:paraId="0D1746A4">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0838-</w:t>
            </w:r>
            <w:r>
              <w:rPr>
                <w:rFonts w:hint="eastAsia" w:ascii="宋体" w:hAnsi="宋体" w:eastAsia="宋体" w:cs="宋体"/>
                <w:b w:val="0"/>
                <w:bCs w:val="0"/>
                <w:sz w:val="24"/>
                <w:szCs w:val="24"/>
                <w:lang w:eastAsia="zh-CN"/>
              </w:rPr>
              <w:t>6730092</w:t>
            </w:r>
          </w:p>
        </w:tc>
      </w:tr>
      <w:tr w14:paraId="2FC80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4CB6DACD">
            <w:pPr>
              <w:spacing w:before="78" w:line="183" w:lineRule="auto"/>
              <w:ind w:left="-15" w:firstLine="14" w:firstLineChars="6"/>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44</w:t>
            </w:r>
          </w:p>
        </w:tc>
        <w:tc>
          <w:tcPr>
            <w:tcW w:w="509" w:type="dxa"/>
            <w:vMerge w:val="continue"/>
            <w:tcBorders>
              <w:top w:val="nil"/>
            </w:tcBorders>
            <w:textDirection w:val="tbRlV"/>
          </w:tcPr>
          <w:p w14:paraId="15314210">
            <w:pPr>
              <w:pStyle w:val="13"/>
              <w:rPr>
                <w:b w:val="0"/>
                <w:bCs w:val="0"/>
                <w:color w:val="auto"/>
              </w:rPr>
            </w:pPr>
          </w:p>
        </w:tc>
        <w:tc>
          <w:tcPr>
            <w:tcW w:w="508" w:type="dxa"/>
            <w:textDirection w:val="tbRlV"/>
          </w:tcPr>
          <w:p w14:paraId="3A34AD30">
            <w:pPr>
              <w:spacing w:before="98" w:line="217" w:lineRule="auto"/>
              <w:ind w:left="1432"/>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办理类（人才支持）</w:t>
            </w:r>
          </w:p>
        </w:tc>
        <w:tc>
          <w:tcPr>
            <w:tcW w:w="721" w:type="dxa"/>
            <w:vAlign w:val="center"/>
          </w:tcPr>
          <w:p w14:paraId="47A4BC0E">
            <w:pPr>
              <w:spacing w:line="197" w:lineRule="auto"/>
              <w:ind w:left="111" w:right="107"/>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人才补助</w:t>
            </w:r>
          </w:p>
        </w:tc>
        <w:tc>
          <w:tcPr>
            <w:tcW w:w="614" w:type="dxa"/>
            <w:textDirection w:val="tbRlV"/>
            <w:vAlign w:val="center"/>
          </w:tcPr>
          <w:p w14:paraId="36A17016">
            <w:pPr>
              <w:spacing w:line="206" w:lineRule="auto"/>
              <w:ind w:left="113" w:right="35" w:rightChars="0"/>
              <w:jc w:val="center"/>
              <w:rPr>
                <w:rFonts w:hint="eastAsia" w:ascii="宋体" w:hAnsi="宋体" w:eastAsia="宋体" w:cs="宋体"/>
                <w:b w:val="0"/>
                <w:bCs w:val="0"/>
                <w:color w:val="auto"/>
                <w:spacing w:val="-4"/>
                <w:sz w:val="24"/>
                <w:szCs w:val="24"/>
              </w:rPr>
            </w:pPr>
            <w:r>
              <w:rPr>
                <w:rFonts w:hint="eastAsia" w:ascii="宋体" w:hAnsi="宋体" w:eastAsia="宋体" w:cs="宋体"/>
                <w:b w:val="0"/>
                <w:bCs w:val="0"/>
                <w:sz w:val="24"/>
                <w:szCs w:val="24"/>
                <w:lang w:val="en-US" w:eastAsia="zh-CN"/>
              </w:rPr>
              <w:t>生产运营</w:t>
            </w:r>
          </w:p>
        </w:tc>
        <w:tc>
          <w:tcPr>
            <w:tcW w:w="1649" w:type="dxa"/>
            <w:vAlign w:val="center"/>
          </w:tcPr>
          <w:p w14:paraId="5C5B0140">
            <w:pPr>
              <w:spacing w:line="206" w:lineRule="auto"/>
              <w:ind w:right="35"/>
              <w:jc w:val="both"/>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为人才提供安家补助、购房补助、住房补助。</w:t>
            </w:r>
          </w:p>
        </w:tc>
        <w:tc>
          <w:tcPr>
            <w:tcW w:w="1724" w:type="dxa"/>
            <w:vAlign w:val="center"/>
          </w:tcPr>
          <w:p w14:paraId="4ACE1B88">
            <w:pPr>
              <w:spacing w:before="78" w:line="211" w:lineRule="auto"/>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标准化流程：申报—审查—审定—执行。</w:t>
            </w:r>
          </w:p>
        </w:tc>
        <w:tc>
          <w:tcPr>
            <w:tcW w:w="779" w:type="dxa"/>
            <w:vAlign w:val="center"/>
          </w:tcPr>
          <w:p w14:paraId="212D4637">
            <w:pPr>
              <w:spacing w:before="78" w:line="221" w:lineRule="auto"/>
              <w:ind w:right="9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县级</w:t>
            </w:r>
          </w:p>
        </w:tc>
        <w:tc>
          <w:tcPr>
            <w:tcW w:w="704" w:type="dxa"/>
            <w:vAlign w:val="center"/>
          </w:tcPr>
          <w:p w14:paraId="6D852F06">
            <w:pPr>
              <w:spacing w:before="105" w:line="217"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市委组织部</w:t>
            </w:r>
          </w:p>
        </w:tc>
        <w:tc>
          <w:tcPr>
            <w:tcW w:w="1739" w:type="dxa"/>
            <w:vAlign w:val="center"/>
          </w:tcPr>
          <w:p w14:paraId="533EF817">
            <w:pPr>
              <w:pStyle w:val="13"/>
              <w:spacing w:line="262" w:lineRule="auto"/>
              <w:jc w:val="center"/>
              <w:rPr>
                <w:rFonts w:hint="eastAsia" w:eastAsia="宋体"/>
                <w:b w:val="0"/>
                <w:bCs w:val="0"/>
                <w:color w:val="auto"/>
                <w:lang w:val="en-US" w:eastAsia="zh-CN"/>
              </w:rPr>
            </w:pPr>
            <w:r>
              <w:rPr>
                <w:rFonts w:hint="eastAsia" w:ascii="宋体" w:hAnsi="宋体" w:eastAsia="宋体" w:cs="宋体"/>
                <w:b w:val="0"/>
                <w:bCs w:val="0"/>
                <w:sz w:val="24"/>
                <w:szCs w:val="24"/>
                <w:lang w:eastAsia="zh-CN"/>
              </w:rPr>
              <w:t>市人社局</w:t>
            </w:r>
          </w:p>
        </w:tc>
        <w:tc>
          <w:tcPr>
            <w:tcW w:w="660" w:type="dxa"/>
          </w:tcPr>
          <w:p w14:paraId="59D7D941">
            <w:pPr>
              <w:spacing w:before="115" w:line="215"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市内党政机关、企事业单位和其引进培育的优秀人才</w:t>
            </w:r>
          </w:p>
        </w:tc>
        <w:tc>
          <w:tcPr>
            <w:tcW w:w="539" w:type="dxa"/>
            <w:textDirection w:val="tbRlV"/>
            <w:vAlign w:val="center"/>
          </w:tcPr>
          <w:p w14:paraId="213AAA59">
            <w:pPr>
              <w:spacing w:before="43" w:line="217" w:lineRule="auto"/>
              <w:ind w:left="143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长期</w:t>
            </w:r>
          </w:p>
        </w:tc>
        <w:tc>
          <w:tcPr>
            <w:tcW w:w="793" w:type="dxa"/>
            <w:vAlign w:val="center"/>
          </w:tcPr>
          <w:p w14:paraId="672971FC">
            <w:pPr>
              <w:pStyle w:val="13"/>
              <w:spacing w:line="246"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1079" w:type="dxa"/>
            <w:vAlign w:val="center"/>
          </w:tcPr>
          <w:p w14:paraId="739D230F">
            <w:pPr>
              <w:pStyle w:val="13"/>
              <w:spacing w:line="248"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796" w:type="dxa"/>
            <w:vAlign w:val="center"/>
          </w:tcPr>
          <w:p w14:paraId="185F4B61">
            <w:pPr>
              <w:spacing w:before="78" w:line="224"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市委组织部A316</w:t>
            </w:r>
          </w:p>
        </w:tc>
        <w:tc>
          <w:tcPr>
            <w:tcW w:w="1784" w:type="dxa"/>
            <w:vAlign w:val="center"/>
          </w:tcPr>
          <w:p w14:paraId="449DF088">
            <w:pPr>
              <w:spacing w:before="87" w:line="184"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人才股</w:t>
            </w:r>
          </w:p>
          <w:p w14:paraId="591A35E4">
            <w:pPr>
              <w:spacing w:before="87" w:line="184"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0838-</w:t>
            </w:r>
            <w:r>
              <w:rPr>
                <w:rFonts w:hint="eastAsia" w:ascii="宋体" w:hAnsi="宋体" w:eastAsia="宋体" w:cs="宋体"/>
                <w:b w:val="0"/>
                <w:bCs w:val="0"/>
                <w:color w:val="auto"/>
                <w:sz w:val="24"/>
                <w:szCs w:val="24"/>
              </w:rPr>
              <w:t>8202073</w:t>
            </w:r>
          </w:p>
        </w:tc>
      </w:tr>
    </w:tbl>
    <w:p w14:paraId="338DC376">
      <w:pPr>
        <w:spacing w:before="141"/>
        <w:rPr>
          <w:rFonts w:hint="eastAsia" w:eastAsia="宋体"/>
          <w:lang w:eastAsia="zh-CN"/>
        </w:rPr>
      </w:pPr>
    </w:p>
    <w:p w14:paraId="4B698721">
      <w:pPr>
        <w:spacing w:before="141"/>
        <w:rPr>
          <w:rFonts w:hint="eastAsia" w:eastAsia="宋体"/>
          <w:lang w:eastAsia="zh-CN"/>
        </w:rPr>
      </w:pPr>
    </w:p>
    <w:p w14:paraId="37CAEC07">
      <w:pPr>
        <w:pStyle w:val="4"/>
        <w:spacing w:before="140" w:line="219" w:lineRule="auto"/>
        <w:ind w:left="1601" w:firstLine="1487" w:firstLineChars="300"/>
        <w:jc w:val="both"/>
        <w:rPr>
          <w:rFonts w:hint="eastAsia"/>
          <w:b/>
          <w:bCs/>
          <w:spacing w:val="32"/>
          <w:sz w:val="43"/>
          <w:szCs w:val="43"/>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370C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single" w:color="000000" w:sz="4" w:space="0"/>
            </w:tcBorders>
            <w:textDirection w:val="tbRlV"/>
          </w:tcPr>
          <w:p w14:paraId="510F6F83">
            <w:pPr>
              <w:spacing w:before="60" w:line="217" w:lineRule="auto"/>
              <w:ind w:left="299"/>
              <w:rPr>
                <w:rFonts w:ascii="宋体" w:hAnsi="宋体" w:eastAsia="宋体" w:cs="宋体"/>
                <w:b/>
                <w:bCs/>
                <w:spacing w:val="-3"/>
                <w:sz w:val="24"/>
                <w:szCs w:val="24"/>
              </w:rPr>
            </w:pPr>
          </w:p>
          <w:p w14:paraId="5483DBD0">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tcBorders>
              <w:bottom w:val="single" w:color="000000" w:sz="4" w:space="0"/>
            </w:tcBorders>
            <w:vAlign w:val="center"/>
          </w:tcPr>
          <w:p w14:paraId="63F2C39E">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tcBorders>
              <w:bottom w:val="single" w:color="000000" w:sz="4" w:space="0"/>
            </w:tcBorders>
            <w:vAlign w:val="center"/>
          </w:tcPr>
          <w:p w14:paraId="4172BF3A">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single" w:color="000000" w:sz="4" w:space="0"/>
            </w:tcBorders>
            <w:vAlign w:val="center"/>
          </w:tcPr>
          <w:p w14:paraId="51B1B1ED">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single" w:color="000000" w:sz="4" w:space="0"/>
            </w:tcBorders>
            <w:vAlign w:val="center"/>
          </w:tcPr>
          <w:p w14:paraId="7DCA490C">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single" w:color="000000" w:sz="4" w:space="0"/>
            </w:tcBorders>
            <w:vAlign w:val="center"/>
          </w:tcPr>
          <w:p w14:paraId="21C0843F">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16377921">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DC0B5F4">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44A0D369">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single" w:color="000000" w:sz="4" w:space="0"/>
            </w:tcBorders>
            <w:textDirection w:val="tbRlV"/>
            <w:vAlign w:val="center"/>
          </w:tcPr>
          <w:p w14:paraId="79D95653">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single" w:color="000000" w:sz="4" w:space="0"/>
            </w:tcBorders>
            <w:vAlign w:val="center"/>
          </w:tcPr>
          <w:p w14:paraId="5E769907">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single" w:color="000000" w:sz="4" w:space="0"/>
            </w:tcBorders>
            <w:textDirection w:val="tbRlV"/>
            <w:vAlign w:val="center"/>
          </w:tcPr>
          <w:p w14:paraId="0D76BB5D">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single" w:color="000000" w:sz="4" w:space="0"/>
            </w:tcBorders>
            <w:textDirection w:val="tbRlV"/>
            <w:vAlign w:val="center"/>
          </w:tcPr>
          <w:p w14:paraId="13C2BD0B">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tcBorders>
              <w:bottom w:val="single" w:color="000000" w:sz="4" w:space="0"/>
            </w:tcBorders>
            <w:vAlign w:val="center"/>
          </w:tcPr>
          <w:p w14:paraId="5526746F">
            <w:pPr>
              <w:jc w:val="center"/>
              <w:rPr>
                <w:lang w:eastAsia="zh-CN"/>
              </w:rPr>
            </w:pPr>
            <w:r>
              <w:rPr>
                <w:rFonts w:hint="eastAsia" w:ascii="宋体" w:hAnsi="宋体" w:eastAsia="宋体" w:cs="宋体"/>
                <w:b/>
                <w:bCs/>
                <w:lang w:eastAsia="zh-CN"/>
              </w:rPr>
              <w:t>办理渠道</w:t>
            </w:r>
          </w:p>
        </w:tc>
        <w:tc>
          <w:tcPr>
            <w:tcW w:w="1784" w:type="dxa"/>
            <w:vMerge w:val="restart"/>
            <w:tcBorders>
              <w:bottom w:val="single" w:color="000000" w:sz="4" w:space="0"/>
            </w:tcBorders>
            <w:vAlign w:val="center"/>
          </w:tcPr>
          <w:p w14:paraId="408DEA1D">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78DBD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single" w:color="000000" w:sz="4" w:space="0"/>
              <w:bottom w:val="single" w:color="000000" w:sz="4" w:space="0"/>
            </w:tcBorders>
            <w:textDirection w:val="tbRlV"/>
          </w:tcPr>
          <w:p w14:paraId="19E478EB">
            <w:pPr>
              <w:pStyle w:val="13"/>
            </w:pPr>
          </w:p>
        </w:tc>
        <w:tc>
          <w:tcPr>
            <w:tcW w:w="509" w:type="dxa"/>
            <w:tcBorders>
              <w:top w:val="single" w:color="000000" w:sz="4" w:space="0"/>
              <w:bottom w:val="single" w:color="000000" w:sz="4" w:space="0"/>
            </w:tcBorders>
            <w:textDirection w:val="tbRlV"/>
            <w:vAlign w:val="center"/>
          </w:tcPr>
          <w:p w14:paraId="0EC87A9D">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cBorders>
              <w:top w:val="single" w:color="000000" w:sz="4" w:space="0"/>
              <w:bottom w:val="single" w:color="000000" w:sz="4" w:space="0"/>
            </w:tcBorders>
            <w:textDirection w:val="tbRlV"/>
            <w:vAlign w:val="center"/>
          </w:tcPr>
          <w:p w14:paraId="52DDBB51">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tcBorders>
              <w:top w:val="single" w:color="000000" w:sz="4" w:space="0"/>
              <w:bottom w:val="single" w:color="000000" w:sz="4" w:space="0"/>
            </w:tcBorders>
            <w:vAlign w:val="center"/>
          </w:tcPr>
          <w:p w14:paraId="7D22DADC">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Borders>
              <w:top w:val="single" w:color="000000" w:sz="4" w:space="0"/>
              <w:bottom w:val="single" w:color="000000" w:sz="4" w:space="0"/>
            </w:tcBorders>
          </w:tcPr>
          <w:p w14:paraId="67034ABA">
            <w:pPr>
              <w:pStyle w:val="13"/>
              <w:rPr>
                <w:rFonts w:eastAsia="宋体"/>
                <w:lang w:eastAsia="zh-CN"/>
              </w:rPr>
            </w:pPr>
          </w:p>
        </w:tc>
        <w:tc>
          <w:tcPr>
            <w:tcW w:w="1649" w:type="dxa"/>
            <w:vMerge w:val="continue"/>
            <w:tcBorders>
              <w:top w:val="single" w:color="000000" w:sz="4" w:space="0"/>
              <w:bottom w:val="single" w:color="000000" w:sz="4" w:space="0"/>
            </w:tcBorders>
          </w:tcPr>
          <w:p w14:paraId="0A714B65">
            <w:pPr>
              <w:pStyle w:val="13"/>
            </w:pPr>
          </w:p>
        </w:tc>
        <w:tc>
          <w:tcPr>
            <w:tcW w:w="1724" w:type="dxa"/>
            <w:vMerge w:val="continue"/>
            <w:tcBorders>
              <w:top w:val="single" w:color="000000" w:sz="4" w:space="0"/>
              <w:bottom w:val="single" w:color="000000" w:sz="4" w:space="0"/>
            </w:tcBorders>
          </w:tcPr>
          <w:p w14:paraId="7A528C8C">
            <w:pPr>
              <w:pStyle w:val="13"/>
            </w:pPr>
          </w:p>
        </w:tc>
        <w:tc>
          <w:tcPr>
            <w:tcW w:w="779" w:type="dxa"/>
            <w:vMerge w:val="continue"/>
            <w:tcBorders>
              <w:top w:val="single" w:color="000000" w:sz="4" w:space="0"/>
              <w:bottom w:val="single" w:color="000000" w:sz="4" w:space="0"/>
            </w:tcBorders>
          </w:tcPr>
          <w:p w14:paraId="59A81306">
            <w:pPr>
              <w:pStyle w:val="13"/>
            </w:pPr>
          </w:p>
        </w:tc>
        <w:tc>
          <w:tcPr>
            <w:tcW w:w="704" w:type="dxa"/>
            <w:vMerge w:val="continue"/>
            <w:tcBorders>
              <w:top w:val="single" w:color="000000" w:sz="4" w:space="0"/>
              <w:bottom w:val="single" w:color="000000" w:sz="4" w:space="0"/>
            </w:tcBorders>
            <w:textDirection w:val="tbRlV"/>
          </w:tcPr>
          <w:p w14:paraId="5C206325">
            <w:pPr>
              <w:pStyle w:val="13"/>
            </w:pPr>
          </w:p>
        </w:tc>
        <w:tc>
          <w:tcPr>
            <w:tcW w:w="1739" w:type="dxa"/>
            <w:vMerge w:val="continue"/>
            <w:tcBorders>
              <w:top w:val="single" w:color="000000" w:sz="4" w:space="0"/>
              <w:bottom w:val="single" w:color="000000" w:sz="4" w:space="0"/>
            </w:tcBorders>
          </w:tcPr>
          <w:p w14:paraId="7F3BF863">
            <w:pPr>
              <w:pStyle w:val="13"/>
            </w:pPr>
          </w:p>
        </w:tc>
        <w:tc>
          <w:tcPr>
            <w:tcW w:w="660" w:type="dxa"/>
            <w:vMerge w:val="continue"/>
            <w:tcBorders>
              <w:top w:val="single" w:color="000000" w:sz="4" w:space="0"/>
              <w:bottom w:val="single" w:color="000000" w:sz="4" w:space="0"/>
            </w:tcBorders>
            <w:textDirection w:val="tbRlV"/>
          </w:tcPr>
          <w:p w14:paraId="355D0767">
            <w:pPr>
              <w:pStyle w:val="13"/>
            </w:pPr>
          </w:p>
        </w:tc>
        <w:tc>
          <w:tcPr>
            <w:tcW w:w="539" w:type="dxa"/>
            <w:vMerge w:val="continue"/>
            <w:tcBorders>
              <w:top w:val="single" w:color="000000" w:sz="4" w:space="0"/>
              <w:bottom w:val="single" w:color="000000" w:sz="4" w:space="0"/>
            </w:tcBorders>
            <w:textDirection w:val="tbRlV"/>
          </w:tcPr>
          <w:p w14:paraId="00714719">
            <w:pPr>
              <w:pStyle w:val="13"/>
            </w:pPr>
          </w:p>
        </w:tc>
        <w:tc>
          <w:tcPr>
            <w:tcW w:w="793" w:type="dxa"/>
            <w:tcBorders>
              <w:top w:val="single" w:color="000000" w:sz="4" w:space="0"/>
              <w:bottom w:val="single" w:color="000000" w:sz="4" w:space="0"/>
            </w:tcBorders>
          </w:tcPr>
          <w:p w14:paraId="05A9446E">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Borders>
              <w:top w:val="single" w:color="000000" w:sz="4" w:space="0"/>
              <w:bottom w:val="single" w:color="000000" w:sz="4" w:space="0"/>
            </w:tcBorders>
          </w:tcPr>
          <w:p w14:paraId="231CEC7C">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Borders>
              <w:top w:val="single" w:color="000000" w:sz="4" w:space="0"/>
              <w:bottom w:val="single" w:color="000000" w:sz="4" w:space="0"/>
            </w:tcBorders>
          </w:tcPr>
          <w:p w14:paraId="3154D806">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single" w:color="000000" w:sz="4" w:space="0"/>
              <w:bottom w:val="single" w:color="000000" w:sz="4" w:space="0"/>
            </w:tcBorders>
          </w:tcPr>
          <w:p w14:paraId="3C9B473E">
            <w:pPr>
              <w:pStyle w:val="13"/>
            </w:pPr>
          </w:p>
        </w:tc>
      </w:tr>
      <w:tr w14:paraId="2B7A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top w:val="single" w:color="000000" w:sz="4" w:space="0"/>
              <w:bottom w:val="single" w:color="000000" w:sz="4" w:space="0"/>
            </w:tcBorders>
            <w:vAlign w:val="center"/>
          </w:tcPr>
          <w:p w14:paraId="2E8E8A69">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w:t>
            </w:r>
          </w:p>
        </w:tc>
        <w:tc>
          <w:tcPr>
            <w:tcW w:w="509" w:type="dxa"/>
            <w:tcBorders>
              <w:top w:val="single" w:color="000000" w:sz="4" w:space="0"/>
              <w:bottom w:val="single" w:color="000000" w:sz="4" w:space="0"/>
            </w:tcBorders>
            <w:textDirection w:val="tbRlV"/>
            <w:vAlign w:val="center"/>
          </w:tcPr>
          <w:p w14:paraId="109DD7DD">
            <w:pPr>
              <w:spacing w:before="78" w:line="183" w:lineRule="auto"/>
              <w:ind w:left="-15" w:firstLine="14" w:firstLineChars="6"/>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人才服务</w:t>
            </w:r>
          </w:p>
        </w:tc>
        <w:tc>
          <w:tcPr>
            <w:tcW w:w="508" w:type="dxa"/>
            <w:tcBorders>
              <w:top w:val="single" w:color="000000" w:sz="4" w:space="0"/>
              <w:bottom w:val="single" w:color="000000" w:sz="4" w:space="0"/>
            </w:tcBorders>
            <w:textDirection w:val="tbRlV"/>
          </w:tcPr>
          <w:p w14:paraId="4CE12927">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w:t>
            </w:r>
          </w:p>
        </w:tc>
        <w:tc>
          <w:tcPr>
            <w:tcW w:w="721" w:type="dxa"/>
            <w:tcBorders>
              <w:top w:val="single" w:color="000000" w:sz="4" w:space="0"/>
              <w:bottom w:val="single" w:color="000000" w:sz="4" w:space="0"/>
            </w:tcBorders>
            <w:vAlign w:val="center"/>
          </w:tcPr>
          <w:p w14:paraId="6431E6B1">
            <w:pPr>
              <w:spacing w:before="78" w:line="216" w:lineRule="auto"/>
              <w:ind w:left="111" w:right="94"/>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用工招引、培训、职业技能提升服务</w:t>
            </w:r>
          </w:p>
        </w:tc>
        <w:tc>
          <w:tcPr>
            <w:tcW w:w="614" w:type="dxa"/>
            <w:tcBorders>
              <w:top w:val="single" w:color="000000" w:sz="4" w:space="0"/>
              <w:bottom w:val="single" w:color="000000" w:sz="4" w:space="0"/>
            </w:tcBorders>
            <w:textDirection w:val="tbLrV"/>
            <w:vAlign w:val="center"/>
          </w:tcPr>
          <w:p w14:paraId="6AA80B92">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z w:val="24"/>
                <w:szCs w:val="24"/>
                <w:lang w:val="en-US" w:eastAsia="zh-CN"/>
              </w:rPr>
              <w:t>生产运营</w:t>
            </w:r>
          </w:p>
        </w:tc>
        <w:tc>
          <w:tcPr>
            <w:tcW w:w="1649" w:type="dxa"/>
            <w:tcBorders>
              <w:top w:val="single" w:color="000000" w:sz="4" w:space="0"/>
              <w:bottom w:val="single" w:color="000000" w:sz="4" w:space="0"/>
            </w:tcBorders>
            <w:vAlign w:val="center"/>
          </w:tcPr>
          <w:p w14:paraId="20667A39">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由国有公司旗下子公司恒聚人才为企业提供用工、就业、培训、职能技能提升等服务。（购买服务）</w:t>
            </w:r>
          </w:p>
        </w:tc>
        <w:tc>
          <w:tcPr>
            <w:tcW w:w="1724" w:type="dxa"/>
            <w:tcBorders>
              <w:top w:val="single" w:color="000000" w:sz="4" w:space="0"/>
              <w:bottom w:val="single" w:color="000000" w:sz="4" w:space="0"/>
            </w:tcBorders>
            <w:vAlign w:val="center"/>
          </w:tcPr>
          <w:p w14:paraId="1E39F777">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标准化流程：申报—受理—审核—办结反馈。</w:t>
            </w:r>
          </w:p>
        </w:tc>
        <w:tc>
          <w:tcPr>
            <w:tcW w:w="779" w:type="dxa"/>
            <w:tcBorders>
              <w:top w:val="single" w:color="000000" w:sz="4" w:space="0"/>
              <w:bottom w:val="single" w:color="000000" w:sz="4" w:space="0"/>
            </w:tcBorders>
            <w:vAlign w:val="center"/>
          </w:tcPr>
          <w:p w14:paraId="36743E0E">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tcBorders>
              <w:top w:val="single" w:color="000000" w:sz="4" w:space="0"/>
              <w:bottom w:val="single" w:color="000000" w:sz="4" w:space="0"/>
            </w:tcBorders>
            <w:vAlign w:val="center"/>
          </w:tcPr>
          <w:p w14:paraId="566CB617">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经开区</w:t>
            </w:r>
          </w:p>
        </w:tc>
        <w:tc>
          <w:tcPr>
            <w:tcW w:w="1739" w:type="dxa"/>
            <w:tcBorders>
              <w:top w:val="single" w:color="000000" w:sz="4" w:space="0"/>
              <w:bottom w:val="single" w:color="000000" w:sz="4" w:space="0"/>
            </w:tcBorders>
            <w:vAlign w:val="center"/>
          </w:tcPr>
          <w:p w14:paraId="25C79464">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什邡恒聚人才服务有限公司</w:t>
            </w:r>
          </w:p>
        </w:tc>
        <w:tc>
          <w:tcPr>
            <w:tcW w:w="660" w:type="dxa"/>
            <w:tcBorders>
              <w:top w:val="single" w:color="000000" w:sz="4" w:space="0"/>
              <w:bottom w:val="single" w:color="000000" w:sz="4" w:space="0"/>
            </w:tcBorders>
            <w:textDirection w:val="tbRlV"/>
            <w:vAlign w:val="center"/>
          </w:tcPr>
          <w:p w14:paraId="2AA07732">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所有企业</w:t>
            </w:r>
          </w:p>
        </w:tc>
        <w:tc>
          <w:tcPr>
            <w:tcW w:w="539" w:type="dxa"/>
            <w:tcBorders>
              <w:top w:val="single" w:color="000000" w:sz="4" w:space="0"/>
              <w:bottom w:val="single" w:color="000000" w:sz="4" w:space="0"/>
            </w:tcBorders>
            <w:textDirection w:val="tbRlV"/>
            <w:vAlign w:val="center"/>
          </w:tcPr>
          <w:p w14:paraId="32A785B3">
            <w:pPr>
              <w:spacing w:before="53" w:line="217" w:lineRule="auto"/>
              <w:ind w:left="1057"/>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长期推行</w:t>
            </w:r>
          </w:p>
        </w:tc>
        <w:tc>
          <w:tcPr>
            <w:tcW w:w="793" w:type="dxa"/>
            <w:tcBorders>
              <w:top w:val="single" w:color="000000" w:sz="4" w:space="0"/>
              <w:bottom w:val="single" w:color="000000" w:sz="4" w:space="0"/>
            </w:tcBorders>
            <w:vAlign w:val="center"/>
          </w:tcPr>
          <w:p w14:paraId="7EEE9732">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tcBorders>
              <w:top w:val="single" w:color="000000" w:sz="4" w:space="0"/>
              <w:bottom w:val="single" w:color="000000" w:sz="4" w:space="0"/>
            </w:tcBorders>
            <w:vAlign w:val="center"/>
          </w:tcPr>
          <w:p w14:paraId="2569617C">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tcBorders>
              <w:top w:val="single" w:color="000000" w:sz="4" w:space="0"/>
              <w:bottom w:val="single" w:color="000000" w:sz="4" w:space="0"/>
            </w:tcBorders>
            <w:vAlign w:val="center"/>
          </w:tcPr>
          <w:p w14:paraId="51C80ED9">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什邡恒聚人才服务有限公司</w:t>
            </w:r>
          </w:p>
        </w:tc>
        <w:tc>
          <w:tcPr>
            <w:tcW w:w="1784" w:type="dxa"/>
            <w:tcBorders>
              <w:top w:val="single" w:color="000000" w:sz="4" w:space="0"/>
              <w:bottom w:val="single" w:color="000000" w:sz="4" w:space="0"/>
            </w:tcBorders>
            <w:vAlign w:val="center"/>
          </w:tcPr>
          <w:p w14:paraId="2558E8C0">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王浩东</w:t>
            </w:r>
          </w:p>
          <w:p w14:paraId="2778422C">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13980682109</w:t>
            </w:r>
          </w:p>
        </w:tc>
      </w:tr>
    </w:tbl>
    <w:p w14:paraId="5104E4B0">
      <w:pPr>
        <w:pStyle w:val="4"/>
        <w:spacing w:before="140" w:line="219" w:lineRule="auto"/>
        <w:ind w:left="1601" w:firstLine="1487" w:firstLineChars="300"/>
        <w:jc w:val="both"/>
        <w:rPr>
          <w:rFonts w:hint="eastAsia"/>
          <w:b/>
          <w:bCs/>
          <w:spacing w:val="32"/>
          <w:sz w:val="43"/>
          <w:szCs w:val="43"/>
          <w:lang w:eastAsia="zh-CN"/>
        </w:rPr>
      </w:pPr>
    </w:p>
    <w:p w14:paraId="15CBA148">
      <w:pPr>
        <w:pStyle w:val="4"/>
        <w:spacing w:before="140" w:line="219" w:lineRule="auto"/>
        <w:ind w:left="1601" w:firstLine="1487" w:firstLineChars="300"/>
        <w:jc w:val="both"/>
        <w:rPr>
          <w:rFonts w:hint="eastAsia"/>
          <w:b/>
          <w:bCs/>
          <w:spacing w:val="32"/>
          <w:sz w:val="43"/>
          <w:szCs w:val="43"/>
          <w:lang w:eastAsia="zh-CN"/>
        </w:rPr>
      </w:pPr>
    </w:p>
    <w:p w14:paraId="5A1BF4C8">
      <w:pPr>
        <w:pStyle w:val="4"/>
        <w:spacing w:before="140" w:line="219" w:lineRule="auto"/>
        <w:ind w:left="1601" w:firstLine="1487" w:firstLineChars="300"/>
        <w:jc w:val="both"/>
        <w:rPr>
          <w:rFonts w:hint="eastAsia"/>
          <w:b/>
          <w:bCs/>
          <w:spacing w:val="32"/>
          <w:sz w:val="43"/>
          <w:szCs w:val="43"/>
          <w:lang w:eastAsia="zh-CN"/>
        </w:rPr>
      </w:pPr>
    </w:p>
    <w:p w14:paraId="3F8B7184">
      <w:pPr>
        <w:pStyle w:val="4"/>
        <w:spacing w:before="140" w:line="219" w:lineRule="auto"/>
        <w:ind w:left="1601" w:firstLine="1487" w:firstLineChars="300"/>
        <w:jc w:val="both"/>
        <w:rPr>
          <w:rFonts w:hint="eastAsia"/>
          <w:b/>
          <w:bCs/>
          <w:spacing w:val="32"/>
          <w:sz w:val="43"/>
          <w:szCs w:val="43"/>
          <w:lang w:eastAsia="zh-CN"/>
        </w:rPr>
      </w:pPr>
    </w:p>
    <w:p w14:paraId="641EF756">
      <w:pPr>
        <w:pStyle w:val="4"/>
        <w:spacing w:before="140" w:line="219" w:lineRule="auto"/>
        <w:ind w:left="1601" w:firstLine="1487" w:firstLineChars="300"/>
        <w:jc w:val="both"/>
        <w:rPr>
          <w:rFonts w:hint="eastAsia"/>
          <w:b/>
          <w:bCs/>
          <w:spacing w:val="32"/>
          <w:sz w:val="43"/>
          <w:szCs w:val="43"/>
          <w:lang w:eastAsia="zh-CN"/>
        </w:rPr>
      </w:pPr>
    </w:p>
    <w:p w14:paraId="43D09C29">
      <w:pPr>
        <w:pStyle w:val="4"/>
        <w:spacing w:before="140" w:line="219" w:lineRule="auto"/>
        <w:ind w:left="1601" w:firstLine="1487" w:firstLineChars="300"/>
        <w:jc w:val="both"/>
        <w:rPr>
          <w:rFonts w:hint="eastAsia"/>
          <w:b/>
          <w:bCs/>
          <w:spacing w:val="32"/>
          <w:sz w:val="43"/>
          <w:szCs w:val="43"/>
          <w:lang w:eastAsia="zh-CN"/>
        </w:rPr>
      </w:pPr>
    </w:p>
    <w:p w14:paraId="28CBFAAF">
      <w:pPr>
        <w:pStyle w:val="4"/>
        <w:spacing w:before="140" w:line="219" w:lineRule="auto"/>
        <w:ind w:left="1601" w:firstLine="1487" w:firstLineChars="300"/>
        <w:jc w:val="both"/>
        <w:rPr>
          <w:rFonts w:hint="eastAsia"/>
          <w:b/>
          <w:bCs/>
          <w:spacing w:val="32"/>
          <w:sz w:val="43"/>
          <w:szCs w:val="43"/>
          <w:lang w:eastAsia="zh-CN"/>
        </w:rPr>
      </w:pPr>
    </w:p>
    <w:p w14:paraId="0202DCF9">
      <w:pPr>
        <w:pStyle w:val="4"/>
        <w:spacing w:before="140" w:line="219" w:lineRule="auto"/>
        <w:ind w:left="1601" w:firstLine="1487" w:firstLineChars="300"/>
        <w:jc w:val="both"/>
        <w:rPr>
          <w:rFonts w:hint="eastAsia"/>
          <w:b/>
          <w:bCs/>
          <w:spacing w:val="32"/>
          <w:sz w:val="43"/>
          <w:szCs w:val="43"/>
          <w:lang w:eastAsia="zh-CN"/>
        </w:rPr>
      </w:pPr>
    </w:p>
    <w:p w14:paraId="5D6C96A2">
      <w:pPr>
        <w:pStyle w:val="4"/>
        <w:spacing w:before="140" w:line="219" w:lineRule="auto"/>
        <w:ind w:firstLine="3470" w:firstLineChars="700"/>
        <w:jc w:val="both"/>
        <w:rPr>
          <w:rFonts w:hint="eastAsia"/>
          <w:sz w:val="43"/>
          <w:szCs w:val="43"/>
          <w:lang w:eastAsia="zh-CN"/>
        </w:rPr>
      </w:pPr>
      <w:r>
        <w:rPr>
          <w:rFonts w:hint="eastAsia"/>
          <w:b/>
          <w:bCs/>
          <w:spacing w:val="32"/>
          <w:sz w:val="43"/>
          <w:szCs w:val="43"/>
          <w:lang w:eastAsia="zh-CN"/>
        </w:rPr>
        <w:t>（七）综合服务板块</w:t>
      </w:r>
      <w:r>
        <w:rPr>
          <w:b/>
          <w:bCs/>
          <w:spacing w:val="32"/>
          <w:sz w:val="43"/>
          <w:szCs w:val="43"/>
          <w:lang w:eastAsia="zh-CN"/>
        </w:rPr>
        <w:t>涉企</w:t>
      </w:r>
      <w:r>
        <w:rPr>
          <w:rFonts w:hint="eastAsia"/>
          <w:b/>
          <w:bCs/>
          <w:spacing w:val="32"/>
          <w:sz w:val="43"/>
          <w:szCs w:val="43"/>
          <w:lang w:eastAsia="zh-CN"/>
        </w:rPr>
        <w:t>增值化</w:t>
      </w:r>
      <w:r>
        <w:rPr>
          <w:b/>
          <w:bCs/>
          <w:spacing w:val="32"/>
          <w:sz w:val="43"/>
          <w:szCs w:val="43"/>
          <w:lang w:eastAsia="zh-CN"/>
        </w:rPr>
        <w:t>服务事项</w:t>
      </w:r>
    </w:p>
    <w:p w14:paraId="1AA5FBD0">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4F76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6330DC84">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078A4BFA">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0FAA6825">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2E4B3884">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1F484C39">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794F3937">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611744AB">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6ABE1DF">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4BF1D6AA">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6349402B">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2C5DF8ED">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45DD5B86">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628A541D">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17FEC03E">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7061004E">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2E162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0AD854B0">
            <w:pPr>
              <w:pStyle w:val="13"/>
            </w:pPr>
          </w:p>
        </w:tc>
        <w:tc>
          <w:tcPr>
            <w:tcW w:w="509" w:type="dxa"/>
            <w:textDirection w:val="tbRlV"/>
            <w:vAlign w:val="center"/>
          </w:tcPr>
          <w:p w14:paraId="524AE84E">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2725214E">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7066D973">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6732E85C">
            <w:pPr>
              <w:pStyle w:val="13"/>
              <w:rPr>
                <w:rFonts w:eastAsia="宋体"/>
                <w:lang w:eastAsia="zh-CN"/>
              </w:rPr>
            </w:pPr>
          </w:p>
        </w:tc>
        <w:tc>
          <w:tcPr>
            <w:tcW w:w="1649" w:type="dxa"/>
            <w:vMerge w:val="continue"/>
            <w:tcBorders>
              <w:top w:val="nil"/>
            </w:tcBorders>
          </w:tcPr>
          <w:p w14:paraId="70EE0E84">
            <w:pPr>
              <w:pStyle w:val="13"/>
            </w:pPr>
          </w:p>
        </w:tc>
        <w:tc>
          <w:tcPr>
            <w:tcW w:w="1724" w:type="dxa"/>
            <w:vMerge w:val="continue"/>
            <w:tcBorders>
              <w:top w:val="nil"/>
            </w:tcBorders>
          </w:tcPr>
          <w:p w14:paraId="196190A6">
            <w:pPr>
              <w:pStyle w:val="13"/>
            </w:pPr>
          </w:p>
        </w:tc>
        <w:tc>
          <w:tcPr>
            <w:tcW w:w="779" w:type="dxa"/>
            <w:vMerge w:val="continue"/>
            <w:tcBorders>
              <w:top w:val="nil"/>
            </w:tcBorders>
          </w:tcPr>
          <w:p w14:paraId="53DABCF8">
            <w:pPr>
              <w:pStyle w:val="13"/>
            </w:pPr>
          </w:p>
        </w:tc>
        <w:tc>
          <w:tcPr>
            <w:tcW w:w="704" w:type="dxa"/>
            <w:vMerge w:val="continue"/>
            <w:tcBorders>
              <w:top w:val="nil"/>
            </w:tcBorders>
            <w:textDirection w:val="tbRlV"/>
          </w:tcPr>
          <w:p w14:paraId="73A3317D">
            <w:pPr>
              <w:pStyle w:val="13"/>
            </w:pPr>
          </w:p>
        </w:tc>
        <w:tc>
          <w:tcPr>
            <w:tcW w:w="1739" w:type="dxa"/>
            <w:vMerge w:val="continue"/>
            <w:tcBorders>
              <w:top w:val="nil"/>
            </w:tcBorders>
          </w:tcPr>
          <w:p w14:paraId="7A5F46A0">
            <w:pPr>
              <w:pStyle w:val="13"/>
            </w:pPr>
          </w:p>
        </w:tc>
        <w:tc>
          <w:tcPr>
            <w:tcW w:w="660" w:type="dxa"/>
            <w:vMerge w:val="continue"/>
            <w:tcBorders>
              <w:top w:val="nil"/>
            </w:tcBorders>
            <w:textDirection w:val="tbRlV"/>
          </w:tcPr>
          <w:p w14:paraId="3BDA4B51">
            <w:pPr>
              <w:pStyle w:val="13"/>
            </w:pPr>
          </w:p>
        </w:tc>
        <w:tc>
          <w:tcPr>
            <w:tcW w:w="539" w:type="dxa"/>
            <w:vMerge w:val="continue"/>
            <w:tcBorders>
              <w:top w:val="nil"/>
            </w:tcBorders>
            <w:textDirection w:val="tbRlV"/>
          </w:tcPr>
          <w:p w14:paraId="302A1774">
            <w:pPr>
              <w:pStyle w:val="13"/>
            </w:pPr>
          </w:p>
        </w:tc>
        <w:tc>
          <w:tcPr>
            <w:tcW w:w="793" w:type="dxa"/>
          </w:tcPr>
          <w:p w14:paraId="03BB6FB9">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4E973AB5">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2C9F4384">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69D34CA4">
            <w:pPr>
              <w:pStyle w:val="13"/>
            </w:pPr>
          </w:p>
        </w:tc>
      </w:tr>
      <w:tr w14:paraId="0CE90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69479F01">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w:t>
            </w:r>
          </w:p>
        </w:tc>
        <w:tc>
          <w:tcPr>
            <w:tcW w:w="509" w:type="dxa"/>
            <w:vMerge w:val="restart"/>
            <w:tcBorders>
              <w:bottom w:val="nil"/>
            </w:tcBorders>
            <w:textDirection w:val="tbRlV"/>
          </w:tcPr>
          <w:p w14:paraId="5D4FA528">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综合服务</w:t>
            </w:r>
          </w:p>
        </w:tc>
        <w:tc>
          <w:tcPr>
            <w:tcW w:w="508" w:type="dxa"/>
            <w:textDirection w:val="tbRlV"/>
          </w:tcPr>
          <w:p w14:paraId="2754E5E0">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办理类</w:t>
            </w:r>
          </w:p>
        </w:tc>
        <w:tc>
          <w:tcPr>
            <w:tcW w:w="721" w:type="dxa"/>
            <w:vAlign w:val="center"/>
          </w:tcPr>
          <w:p w14:paraId="2A7F452B">
            <w:pPr>
              <w:spacing w:before="78" w:line="216" w:lineRule="auto"/>
              <w:ind w:left="111" w:right="94"/>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公交站点申请咨询服务</w:t>
            </w:r>
          </w:p>
        </w:tc>
        <w:tc>
          <w:tcPr>
            <w:tcW w:w="614" w:type="dxa"/>
            <w:textDirection w:val="tbLrV"/>
            <w:vAlign w:val="center"/>
          </w:tcPr>
          <w:p w14:paraId="0407F928">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z w:val="24"/>
                <w:szCs w:val="24"/>
                <w:lang w:val="en-US" w:eastAsia="zh-CN"/>
              </w:rPr>
              <w:t>生产运营</w:t>
            </w:r>
          </w:p>
        </w:tc>
        <w:tc>
          <w:tcPr>
            <w:tcW w:w="1649" w:type="dxa"/>
            <w:vAlign w:val="center"/>
          </w:tcPr>
          <w:p w14:paraId="41D673CD">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公交站点申请咨询。</w:t>
            </w:r>
          </w:p>
        </w:tc>
        <w:tc>
          <w:tcPr>
            <w:tcW w:w="1724" w:type="dxa"/>
            <w:vAlign w:val="center"/>
          </w:tcPr>
          <w:p w14:paraId="137D8C86">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为提高公交车覆盖率，为企业和居民小区添加站点事项提供咨询。</w:t>
            </w:r>
          </w:p>
        </w:tc>
        <w:tc>
          <w:tcPr>
            <w:tcW w:w="779" w:type="dxa"/>
            <w:vAlign w:val="center"/>
          </w:tcPr>
          <w:p w14:paraId="4BE4C061">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68EEA7E6">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w:t>
            </w:r>
          </w:p>
        </w:tc>
        <w:tc>
          <w:tcPr>
            <w:tcW w:w="1739" w:type="dxa"/>
            <w:vAlign w:val="center"/>
          </w:tcPr>
          <w:p w14:paraId="2DC30C11">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市交通运输局（城运中心）</w:t>
            </w:r>
          </w:p>
        </w:tc>
        <w:tc>
          <w:tcPr>
            <w:tcW w:w="660" w:type="dxa"/>
            <w:textDirection w:val="tbRlV"/>
            <w:vAlign w:val="center"/>
          </w:tcPr>
          <w:p w14:paraId="219622B0">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w:t>
            </w:r>
            <w:r>
              <w:rPr>
                <w:rFonts w:hint="eastAsia" w:ascii="宋体" w:hAnsi="宋体" w:eastAsia="宋体" w:cs="宋体"/>
                <w:b w:val="0"/>
                <w:bCs w:val="0"/>
                <w:sz w:val="24"/>
                <w:szCs w:val="24"/>
                <w:lang w:eastAsia="zh-CN"/>
              </w:rPr>
              <w:t>企业、市民</w:t>
            </w:r>
          </w:p>
        </w:tc>
        <w:tc>
          <w:tcPr>
            <w:tcW w:w="539" w:type="dxa"/>
            <w:textDirection w:val="tbRlV"/>
            <w:vAlign w:val="center"/>
          </w:tcPr>
          <w:p w14:paraId="2BE0AEA9">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长期推进</w:t>
            </w:r>
          </w:p>
        </w:tc>
        <w:tc>
          <w:tcPr>
            <w:tcW w:w="793" w:type="dxa"/>
            <w:vAlign w:val="center"/>
          </w:tcPr>
          <w:p w14:paraId="5C4F428E">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vAlign w:val="center"/>
          </w:tcPr>
          <w:p w14:paraId="3BE4AA83">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vAlign w:val="center"/>
          </w:tcPr>
          <w:p w14:paraId="187087AC">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市城运中心、公交公司</w:t>
            </w:r>
          </w:p>
        </w:tc>
        <w:tc>
          <w:tcPr>
            <w:tcW w:w="1784" w:type="dxa"/>
            <w:vAlign w:val="center"/>
          </w:tcPr>
          <w:p w14:paraId="6280170F">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曾海滨13981056588</w:t>
            </w:r>
          </w:p>
          <w:p w14:paraId="5FA98AA5">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周林13219895721</w:t>
            </w:r>
          </w:p>
        </w:tc>
      </w:tr>
      <w:tr w14:paraId="266EB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069933F4">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w:t>
            </w:r>
          </w:p>
        </w:tc>
        <w:tc>
          <w:tcPr>
            <w:tcW w:w="509" w:type="dxa"/>
            <w:vMerge w:val="continue"/>
            <w:tcBorders>
              <w:top w:val="nil"/>
            </w:tcBorders>
            <w:textDirection w:val="tbRlV"/>
          </w:tcPr>
          <w:p w14:paraId="4067BF91">
            <w:pPr>
              <w:pStyle w:val="13"/>
              <w:rPr>
                <w:b w:val="0"/>
                <w:bCs w:val="0"/>
              </w:rPr>
            </w:pPr>
          </w:p>
        </w:tc>
        <w:tc>
          <w:tcPr>
            <w:tcW w:w="508" w:type="dxa"/>
            <w:textDirection w:val="tbRlV"/>
          </w:tcPr>
          <w:p w14:paraId="5C1CB15D">
            <w:pPr>
              <w:spacing w:before="98" w:line="217" w:lineRule="auto"/>
              <w:ind w:left="143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w:t>
            </w:r>
          </w:p>
        </w:tc>
        <w:tc>
          <w:tcPr>
            <w:tcW w:w="721" w:type="dxa"/>
            <w:vAlign w:val="center"/>
          </w:tcPr>
          <w:p w14:paraId="79562C0D">
            <w:pPr>
              <w:spacing w:line="197" w:lineRule="auto"/>
              <w:ind w:left="111" w:right="107"/>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道路班车客运班线到期重新申请咨询服务</w:t>
            </w:r>
          </w:p>
        </w:tc>
        <w:tc>
          <w:tcPr>
            <w:tcW w:w="614" w:type="dxa"/>
            <w:textDirection w:val="tbRlV"/>
            <w:vAlign w:val="center"/>
          </w:tcPr>
          <w:p w14:paraId="5E5E994A">
            <w:pPr>
              <w:spacing w:line="206" w:lineRule="auto"/>
              <w:ind w:left="113" w:right="35" w:rightChars="0"/>
              <w:jc w:val="center"/>
              <w:rPr>
                <w:rFonts w:hint="eastAsia" w:ascii="宋体" w:hAnsi="宋体" w:eastAsia="宋体" w:cs="宋体"/>
                <w:b w:val="0"/>
                <w:bCs w:val="0"/>
                <w:spacing w:val="-4"/>
                <w:sz w:val="24"/>
                <w:szCs w:val="24"/>
                <w:lang w:eastAsia="zh-CN"/>
              </w:rPr>
            </w:pPr>
            <w:r>
              <w:rPr>
                <w:rFonts w:hint="eastAsia" w:ascii="宋体" w:hAnsi="宋体" w:eastAsia="宋体" w:cs="宋体"/>
                <w:b w:val="0"/>
                <w:bCs w:val="0"/>
                <w:sz w:val="24"/>
                <w:szCs w:val="24"/>
                <w:lang w:val="en-US" w:eastAsia="zh-CN"/>
              </w:rPr>
              <w:t>生产运营</w:t>
            </w:r>
          </w:p>
        </w:tc>
        <w:tc>
          <w:tcPr>
            <w:tcW w:w="1649" w:type="dxa"/>
            <w:vAlign w:val="center"/>
          </w:tcPr>
          <w:p w14:paraId="4A3F7D54">
            <w:pPr>
              <w:spacing w:line="206" w:lineRule="auto"/>
              <w:ind w:right="35"/>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道路班车客运班线到期重新申请咨询服务。</w:t>
            </w:r>
          </w:p>
        </w:tc>
        <w:tc>
          <w:tcPr>
            <w:tcW w:w="1724" w:type="dxa"/>
            <w:vAlign w:val="center"/>
          </w:tcPr>
          <w:p w14:paraId="201E8D8C">
            <w:pPr>
              <w:spacing w:before="78" w:line="211"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客运运输企业可通过电话、微信或现场咨询，若是客运班线许可到期可到行政审批局进行重新办理。</w:t>
            </w:r>
          </w:p>
        </w:tc>
        <w:tc>
          <w:tcPr>
            <w:tcW w:w="779" w:type="dxa"/>
            <w:vAlign w:val="center"/>
          </w:tcPr>
          <w:p w14:paraId="591A3178">
            <w:pPr>
              <w:spacing w:before="78" w:line="221" w:lineRule="auto"/>
              <w:ind w:right="90"/>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217F7026">
            <w:pPr>
              <w:spacing w:before="105" w:line="217"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市交通运输局</w:t>
            </w:r>
          </w:p>
        </w:tc>
        <w:tc>
          <w:tcPr>
            <w:tcW w:w="1739" w:type="dxa"/>
            <w:vAlign w:val="center"/>
          </w:tcPr>
          <w:p w14:paraId="07807D49">
            <w:pPr>
              <w:pStyle w:val="13"/>
              <w:spacing w:line="262" w:lineRule="auto"/>
              <w:jc w:val="center"/>
              <w:rPr>
                <w:rFonts w:hint="eastAsia" w:eastAsia="宋体"/>
                <w:b w:val="0"/>
                <w:bCs w:val="0"/>
                <w:lang w:eastAsia="zh-CN"/>
              </w:rPr>
            </w:pPr>
            <w:r>
              <w:rPr>
                <w:rFonts w:hint="eastAsia" w:eastAsia="宋体"/>
                <w:b w:val="0"/>
                <w:bCs w:val="0"/>
                <w:lang w:eastAsia="zh-CN"/>
              </w:rPr>
              <w:t>市交通运输局（保障中心）</w:t>
            </w:r>
          </w:p>
        </w:tc>
        <w:tc>
          <w:tcPr>
            <w:tcW w:w="660" w:type="dxa"/>
            <w:vAlign w:val="center"/>
          </w:tcPr>
          <w:p w14:paraId="79FEA3A2">
            <w:pPr>
              <w:spacing w:before="115" w:line="215"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客运企业</w:t>
            </w:r>
          </w:p>
        </w:tc>
        <w:tc>
          <w:tcPr>
            <w:tcW w:w="539" w:type="dxa"/>
            <w:textDirection w:val="tbRlV"/>
            <w:vAlign w:val="center"/>
          </w:tcPr>
          <w:p w14:paraId="3549DF1C">
            <w:pPr>
              <w:spacing w:before="43" w:line="217" w:lineRule="auto"/>
              <w:ind w:left="143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长期推进</w:t>
            </w:r>
          </w:p>
        </w:tc>
        <w:tc>
          <w:tcPr>
            <w:tcW w:w="793" w:type="dxa"/>
            <w:vAlign w:val="center"/>
          </w:tcPr>
          <w:p w14:paraId="2B7874B0">
            <w:pPr>
              <w:pStyle w:val="13"/>
              <w:spacing w:line="24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vAlign w:val="center"/>
          </w:tcPr>
          <w:p w14:paraId="415E9A2A">
            <w:pPr>
              <w:pStyle w:val="13"/>
              <w:spacing w:line="248"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vAlign w:val="center"/>
          </w:tcPr>
          <w:p w14:paraId="0A6736A7">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市交通运输局交通运输保障中心提供咨询服务</w:t>
            </w:r>
          </w:p>
        </w:tc>
        <w:tc>
          <w:tcPr>
            <w:tcW w:w="1784" w:type="dxa"/>
            <w:vAlign w:val="center"/>
          </w:tcPr>
          <w:p w14:paraId="07BC4F8A">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温嘉美</w:t>
            </w:r>
          </w:p>
          <w:p w14:paraId="12F1241B">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0838-8261631</w:t>
            </w:r>
          </w:p>
        </w:tc>
      </w:tr>
    </w:tbl>
    <w:p w14:paraId="5B99626E">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611BA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top w:val="single" w:color="auto" w:sz="4" w:space="0"/>
              <w:left w:val="single" w:color="auto" w:sz="4" w:space="0"/>
              <w:bottom w:val="nil"/>
            </w:tcBorders>
            <w:textDirection w:val="tbRlV"/>
          </w:tcPr>
          <w:p w14:paraId="467F3E93">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tcBorders>
              <w:top w:val="single" w:color="auto" w:sz="4" w:space="0"/>
            </w:tcBorders>
            <w:vAlign w:val="center"/>
          </w:tcPr>
          <w:p w14:paraId="1E632305">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tcBorders>
              <w:top w:val="single" w:color="auto" w:sz="4" w:space="0"/>
            </w:tcBorders>
            <w:vAlign w:val="center"/>
          </w:tcPr>
          <w:p w14:paraId="614DA851">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top w:val="single" w:color="auto" w:sz="4" w:space="0"/>
              <w:bottom w:val="nil"/>
            </w:tcBorders>
            <w:vAlign w:val="center"/>
          </w:tcPr>
          <w:p w14:paraId="30DB61B4">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top w:val="single" w:color="auto" w:sz="4" w:space="0"/>
              <w:bottom w:val="nil"/>
            </w:tcBorders>
            <w:vAlign w:val="center"/>
          </w:tcPr>
          <w:p w14:paraId="6AD1D231">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top w:val="single" w:color="auto" w:sz="4" w:space="0"/>
              <w:bottom w:val="nil"/>
            </w:tcBorders>
            <w:vAlign w:val="center"/>
          </w:tcPr>
          <w:p w14:paraId="6EA817B4">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60620AB3">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0FF5DF24">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6CEA8995">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top w:val="single" w:color="auto" w:sz="4" w:space="0"/>
              <w:bottom w:val="nil"/>
            </w:tcBorders>
            <w:textDirection w:val="tbRlV"/>
            <w:vAlign w:val="center"/>
          </w:tcPr>
          <w:p w14:paraId="4A9487D6">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top w:val="single" w:color="auto" w:sz="4" w:space="0"/>
              <w:bottom w:val="nil"/>
            </w:tcBorders>
            <w:vAlign w:val="center"/>
          </w:tcPr>
          <w:p w14:paraId="6B12B015">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top w:val="single" w:color="auto" w:sz="4" w:space="0"/>
              <w:bottom w:val="nil"/>
            </w:tcBorders>
            <w:textDirection w:val="tbRlV"/>
            <w:vAlign w:val="center"/>
          </w:tcPr>
          <w:p w14:paraId="3A8AADCD">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top w:val="single" w:color="auto" w:sz="4" w:space="0"/>
              <w:bottom w:val="nil"/>
            </w:tcBorders>
            <w:textDirection w:val="tbRlV"/>
            <w:vAlign w:val="center"/>
          </w:tcPr>
          <w:p w14:paraId="3C66B356">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tcBorders>
              <w:top w:val="single" w:color="auto" w:sz="4" w:space="0"/>
            </w:tcBorders>
            <w:vAlign w:val="center"/>
          </w:tcPr>
          <w:p w14:paraId="1C8224F3">
            <w:pPr>
              <w:jc w:val="center"/>
              <w:rPr>
                <w:lang w:eastAsia="zh-CN"/>
              </w:rPr>
            </w:pPr>
            <w:r>
              <w:rPr>
                <w:rFonts w:hint="eastAsia" w:ascii="宋体" w:hAnsi="宋体" w:eastAsia="宋体" w:cs="宋体"/>
                <w:b/>
                <w:bCs/>
                <w:lang w:eastAsia="zh-CN"/>
              </w:rPr>
              <w:t>办理渠道</w:t>
            </w:r>
          </w:p>
        </w:tc>
        <w:tc>
          <w:tcPr>
            <w:tcW w:w="1784" w:type="dxa"/>
            <w:vMerge w:val="restart"/>
            <w:tcBorders>
              <w:top w:val="single" w:color="auto" w:sz="4" w:space="0"/>
              <w:bottom w:val="nil"/>
              <w:right w:val="single" w:color="auto" w:sz="4" w:space="0"/>
            </w:tcBorders>
            <w:vAlign w:val="center"/>
          </w:tcPr>
          <w:p w14:paraId="1073A25C">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12EC1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left w:val="single" w:color="auto" w:sz="4" w:space="0"/>
            </w:tcBorders>
            <w:textDirection w:val="tbRlV"/>
          </w:tcPr>
          <w:p w14:paraId="0A4F3E66">
            <w:pPr>
              <w:pStyle w:val="13"/>
            </w:pPr>
          </w:p>
        </w:tc>
        <w:tc>
          <w:tcPr>
            <w:tcW w:w="509" w:type="dxa"/>
            <w:textDirection w:val="tbRlV"/>
            <w:vAlign w:val="center"/>
          </w:tcPr>
          <w:p w14:paraId="681BEE8A">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424616B7">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439CBB74">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10C3145C">
            <w:pPr>
              <w:pStyle w:val="13"/>
              <w:rPr>
                <w:rFonts w:eastAsia="宋体"/>
                <w:lang w:eastAsia="zh-CN"/>
              </w:rPr>
            </w:pPr>
          </w:p>
        </w:tc>
        <w:tc>
          <w:tcPr>
            <w:tcW w:w="1649" w:type="dxa"/>
            <w:vMerge w:val="continue"/>
            <w:tcBorders>
              <w:top w:val="nil"/>
            </w:tcBorders>
          </w:tcPr>
          <w:p w14:paraId="65B71DE6">
            <w:pPr>
              <w:pStyle w:val="13"/>
            </w:pPr>
          </w:p>
        </w:tc>
        <w:tc>
          <w:tcPr>
            <w:tcW w:w="1724" w:type="dxa"/>
            <w:vMerge w:val="continue"/>
            <w:tcBorders>
              <w:top w:val="nil"/>
            </w:tcBorders>
          </w:tcPr>
          <w:p w14:paraId="0666FE4D">
            <w:pPr>
              <w:pStyle w:val="13"/>
            </w:pPr>
          </w:p>
        </w:tc>
        <w:tc>
          <w:tcPr>
            <w:tcW w:w="779" w:type="dxa"/>
            <w:vMerge w:val="continue"/>
            <w:tcBorders>
              <w:top w:val="nil"/>
            </w:tcBorders>
          </w:tcPr>
          <w:p w14:paraId="6E16F6DD">
            <w:pPr>
              <w:pStyle w:val="13"/>
            </w:pPr>
          </w:p>
        </w:tc>
        <w:tc>
          <w:tcPr>
            <w:tcW w:w="704" w:type="dxa"/>
            <w:vMerge w:val="continue"/>
            <w:tcBorders>
              <w:top w:val="nil"/>
            </w:tcBorders>
            <w:textDirection w:val="tbRlV"/>
          </w:tcPr>
          <w:p w14:paraId="1CD43C6B">
            <w:pPr>
              <w:pStyle w:val="13"/>
            </w:pPr>
          </w:p>
        </w:tc>
        <w:tc>
          <w:tcPr>
            <w:tcW w:w="1739" w:type="dxa"/>
            <w:vMerge w:val="continue"/>
            <w:tcBorders>
              <w:top w:val="nil"/>
            </w:tcBorders>
          </w:tcPr>
          <w:p w14:paraId="5EB69336">
            <w:pPr>
              <w:pStyle w:val="13"/>
            </w:pPr>
          </w:p>
        </w:tc>
        <w:tc>
          <w:tcPr>
            <w:tcW w:w="660" w:type="dxa"/>
            <w:vMerge w:val="continue"/>
            <w:tcBorders>
              <w:top w:val="nil"/>
            </w:tcBorders>
            <w:textDirection w:val="tbRlV"/>
          </w:tcPr>
          <w:p w14:paraId="29778876">
            <w:pPr>
              <w:pStyle w:val="13"/>
            </w:pPr>
          </w:p>
        </w:tc>
        <w:tc>
          <w:tcPr>
            <w:tcW w:w="539" w:type="dxa"/>
            <w:vMerge w:val="continue"/>
            <w:tcBorders>
              <w:top w:val="nil"/>
            </w:tcBorders>
            <w:textDirection w:val="tbRlV"/>
          </w:tcPr>
          <w:p w14:paraId="0E142341">
            <w:pPr>
              <w:pStyle w:val="13"/>
            </w:pPr>
          </w:p>
        </w:tc>
        <w:tc>
          <w:tcPr>
            <w:tcW w:w="793" w:type="dxa"/>
          </w:tcPr>
          <w:p w14:paraId="58FBD489">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7946C1B4">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25800DAA">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right w:val="single" w:color="auto" w:sz="4" w:space="0"/>
            </w:tcBorders>
          </w:tcPr>
          <w:p w14:paraId="5D9EEDB3">
            <w:pPr>
              <w:pStyle w:val="13"/>
            </w:pPr>
          </w:p>
        </w:tc>
      </w:tr>
      <w:tr w14:paraId="74676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left w:val="single" w:color="auto" w:sz="4" w:space="0"/>
            </w:tcBorders>
            <w:vAlign w:val="center"/>
          </w:tcPr>
          <w:p w14:paraId="5A677946">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w:t>
            </w:r>
          </w:p>
        </w:tc>
        <w:tc>
          <w:tcPr>
            <w:tcW w:w="509" w:type="dxa"/>
            <w:vMerge w:val="restart"/>
            <w:textDirection w:val="tbRlV"/>
          </w:tcPr>
          <w:p w14:paraId="5C0FDE61">
            <w:pPr>
              <w:spacing w:before="100" w:line="216" w:lineRule="auto"/>
              <w:ind w:left="0" w:leftChars="0"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综合服务</w:t>
            </w:r>
          </w:p>
        </w:tc>
        <w:tc>
          <w:tcPr>
            <w:tcW w:w="508" w:type="dxa"/>
            <w:textDirection w:val="tbRlV"/>
          </w:tcPr>
          <w:p w14:paraId="3ED193C6">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办理类</w:t>
            </w:r>
          </w:p>
        </w:tc>
        <w:tc>
          <w:tcPr>
            <w:tcW w:w="721" w:type="dxa"/>
            <w:vAlign w:val="center"/>
          </w:tcPr>
          <w:p w14:paraId="5F033D44">
            <w:pPr>
              <w:spacing w:before="78" w:line="216" w:lineRule="auto"/>
              <w:ind w:left="111" w:right="94"/>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四川省道路运输电子证照申领服务</w:t>
            </w:r>
          </w:p>
        </w:tc>
        <w:tc>
          <w:tcPr>
            <w:tcW w:w="614" w:type="dxa"/>
            <w:textDirection w:val="tbLrV"/>
            <w:vAlign w:val="center"/>
          </w:tcPr>
          <w:p w14:paraId="1FF9FE8F">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z w:val="24"/>
                <w:szCs w:val="24"/>
                <w:lang w:val="en-US" w:eastAsia="zh-CN"/>
              </w:rPr>
              <w:t>生产运营</w:t>
            </w:r>
          </w:p>
        </w:tc>
        <w:tc>
          <w:tcPr>
            <w:tcW w:w="1649" w:type="dxa"/>
            <w:vAlign w:val="center"/>
          </w:tcPr>
          <w:p w14:paraId="783629E0">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四川省道路运输电子证照申领服务。</w:t>
            </w:r>
          </w:p>
        </w:tc>
        <w:tc>
          <w:tcPr>
            <w:tcW w:w="1724" w:type="dxa"/>
            <w:vAlign w:val="center"/>
          </w:tcPr>
          <w:p w14:paraId="147B8333">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18"/>
                <w:szCs w:val="18"/>
                <w:lang w:eastAsia="zh-CN"/>
              </w:rPr>
              <w:t>四川省道路运输电子证照共9类，什邡市主要涉及客货车辆道路运输证电子证照。道路运输经营者在“四川政务服务网”上完成审批，通过“天府通办”APP或“道路运输电子证照”微信小程序申领使用统一加盖四川交通运输电子证照专用章的电子证照。对于如何申领以及电子证照未生成或有误，可联系什邡市交通运输保障中心工作人员进行解决。</w:t>
            </w:r>
          </w:p>
        </w:tc>
        <w:tc>
          <w:tcPr>
            <w:tcW w:w="779" w:type="dxa"/>
            <w:vAlign w:val="center"/>
          </w:tcPr>
          <w:p w14:paraId="346FB51A">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5D96E2F7">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w:t>
            </w:r>
          </w:p>
        </w:tc>
        <w:tc>
          <w:tcPr>
            <w:tcW w:w="1739" w:type="dxa"/>
            <w:vAlign w:val="center"/>
          </w:tcPr>
          <w:p w14:paraId="328A562E">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市交通运输局（保障中心</w:t>
            </w:r>
          </w:p>
        </w:tc>
        <w:tc>
          <w:tcPr>
            <w:tcW w:w="660" w:type="dxa"/>
            <w:textDirection w:val="tbRlV"/>
            <w:vAlign w:val="center"/>
          </w:tcPr>
          <w:p w14:paraId="7A96E692">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非法人企业、企业法人、自然人</w:t>
            </w:r>
          </w:p>
        </w:tc>
        <w:tc>
          <w:tcPr>
            <w:tcW w:w="539" w:type="dxa"/>
            <w:textDirection w:val="tbRlV"/>
            <w:vAlign w:val="center"/>
          </w:tcPr>
          <w:p w14:paraId="24525622">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长期推进</w:t>
            </w:r>
          </w:p>
        </w:tc>
        <w:tc>
          <w:tcPr>
            <w:tcW w:w="793" w:type="dxa"/>
            <w:vAlign w:val="center"/>
          </w:tcPr>
          <w:p w14:paraId="14FD69C0">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一体化平台、天府通办APP</w:t>
            </w:r>
          </w:p>
        </w:tc>
        <w:tc>
          <w:tcPr>
            <w:tcW w:w="1079" w:type="dxa"/>
            <w:vAlign w:val="center"/>
          </w:tcPr>
          <w:p w14:paraId="0B30BED5">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四川政务服务网https://dyssfs.sczwfw.gov.cn/?areaCode=510682000000</w:t>
            </w:r>
          </w:p>
        </w:tc>
        <w:tc>
          <w:tcPr>
            <w:tcW w:w="796" w:type="dxa"/>
            <w:vAlign w:val="center"/>
          </w:tcPr>
          <w:p w14:paraId="6EBB15D3">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市交通运输局交通运输保障中心</w:t>
            </w:r>
          </w:p>
        </w:tc>
        <w:tc>
          <w:tcPr>
            <w:tcW w:w="1784" w:type="dxa"/>
            <w:tcBorders>
              <w:right w:val="single" w:color="auto" w:sz="4" w:space="0"/>
            </w:tcBorders>
            <w:vAlign w:val="center"/>
          </w:tcPr>
          <w:p w14:paraId="6E365B5E">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0838-8261631</w:t>
            </w:r>
          </w:p>
        </w:tc>
      </w:tr>
      <w:tr w14:paraId="1776B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left w:val="single" w:color="auto" w:sz="4" w:space="0"/>
              <w:bottom w:val="single" w:color="auto" w:sz="4" w:space="0"/>
            </w:tcBorders>
            <w:vAlign w:val="center"/>
          </w:tcPr>
          <w:p w14:paraId="653AB18F">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49</w:t>
            </w:r>
          </w:p>
        </w:tc>
        <w:tc>
          <w:tcPr>
            <w:tcW w:w="509" w:type="dxa"/>
            <w:vMerge w:val="continue"/>
            <w:tcBorders>
              <w:bottom w:val="single" w:color="auto" w:sz="4" w:space="0"/>
            </w:tcBorders>
            <w:textDirection w:val="tbRlV"/>
          </w:tcPr>
          <w:p w14:paraId="467B9CC2">
            <w:pPr>
              <w:spacing w:before="100" w:line="216" w:lineRule="auto"/>
              <w:ind w:left="0" w:leftChars="0" w:firstLine="0" w:firstLineChars="0"/>
              <w:jc w:val="center"/>
              <w:rPr>
                <w:rFonts w:hint="eastAsia" w:ascii="宋体" w:hAnsi="宋体" w:eastAsia="宋体" w:cs="宋体"/>
                <w:b w:val="0"/>
                <w:bCs w:val="0"/>
                <w:sz w:val="24"/>
                <w:szCs w:val="24"/>
                <w:lang w:eastAsia="zh-CN"/>
              </w:rPr>
            </w:pPr>
          </w:p>
        </w:tc>
        <w:tc>
          <w:tcPr>
            <w:tcW w:w="508" w:type="dxa"/>
            <w:tcBorders>
              <w:bottom w:val="single" w:color="auto" w:sz="4" w:space="0"/>
            </w:tcBorders>
            <w:textDirection w:val="tbRlV"/>
          </w:tcPr>
          <w:p w14:paraId="1FB88A4A">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w:t>
            </w:r>
          </w:p>
        </w:tc>
        <w:tc>
          <w:tcPr>
            <w:tcW w:w="721" w:type="dxa"/>
            <w:tcBorders>
              <w:bottom w:val="single" w:color="auto" w:sz="4" w:space="0"/>
            </w:tcBorders>
            <w:vAlign w:val="center"/>
          </w:tcPr>
          <w:p w14:paraId="6EBF5323">
            <w:pPr>
              <w:spacing w:before="78" w:line="216" w:lineRule="auto"/>
              <w:ind w:left="111" w:right="94"/>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物业服务</w:t>
            </w:r>
          </w:p>
        </w:tc>
        <w:tc>
          <w:tcPr>
            <w:tcW w:w="614" w:type="dxa"/>
            <w:tcBorders>
              <w:bottom w:val="single" w:color="auto" w:sz="4" w:space="0"/>
            </w:tcBorders>
            <w:vAlign w:val="center"/>
          </w:tcPr>
          <w:p w14:paraId="4EA78D3D">
            <w:pPr>
              <w:spacing w:before="78" w:line="214" w:lineRule="auto"/>
              <w:ind w:left="61" w:right="123" w:firstLine="79"/>
              <w:jc w:val="center"/>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生产运营、转型升级</w:t>
            </w:r>
          </w:p>
        </w:tc>
        <w:tc>
          <w:tcPr>
            <w:tcW w:w="1649" w:type="dxa"/>
            <w:tcBorders>
              <w:bottom w:val="single" w:color="auto" w:sz="4" w:space="0"/>
            </w:tcBorders>
            <w:vAlign w:val="center"/>
          </w:tcPr>
          <w:p w14:paraId="20CE2CBC">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恒源智创为企业提供物业服务、保安、保洁、绿化、城市道路管理、会务服务。</w:t>
            </w:r>
          </w:p>
        </w:tc>
        <w:tc>
          <w:tcPr>
            <w:tcW w:w="1724" w:type="dxa"/>
            <w:tcBorders>
              <w:bottom w:val="single" w:color="auto" w:sz="4" w:space="0"/>
            </w:tcBorders>
            <w:vAlign w:val="center"/>
          </w:tcPr>
          <w:p w14:paraId="53A8589F">
            <w:pPr>
              <w:spacing w:before="78" w:line="219" w:lineRule="auto"/>
              <w:ind w:right="47"/>
              <w:jc w:val="both"/>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专业化、流程化物业服务。</w:t>
            </w:r>
          </w:p>
        </w:tc>
        <w:tc>
          <w:tcPr>
            <w:tcW w:w="779" w:type="dxa"/>
            <w:tcBorders>
              <w:bottom w:val="single" w:color="auto" w:sz="4" w:space="0"/>
            </w:tcBorders>
            <w:vAlign w:val="center"/>
          </w:tcPr>
          <w:p w14:paraId="5AA79265">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tcBorders>
              <w:bottom w:val="single" w:color="auto" w:sz="4" w:space="0"/>
            </w:tcBorders>
            <w:vAlign w:val="center"/>
          </w:tcPr>
          <w:p w14:paraId="1158856D">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经开区</w:t>
            </w:r>
          </w:p>
        </w:tc>
        <w:tc>
          <w:tcPr>
            <w:tcW w:w="1739" w:type="dxa"/>
            <w:tcBorders>
              <w:bottom w:val="single" w:color="auto" w:sz="4" w:space="0"/>
            </w:tcBorders>
            <w:vAlign w:val="center"/>
          </w:tcPr>
          <w:p w14:paraId="2B5DE845">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什邡市恒源智创物流有限公司</w:t>
            </w:r>
          </w:p>
        </w:tc>
        <w:tc>
          <w:tcPr>
            <w:tcW w:w="660" w:type="dxa"/>
            <w:tcBorders>
              <w:bottom w:val="single" w:color="auto" w:sz="4" w:space="0"/>
            </w:tcBorders>
            <w:textDirection w:val="tbRlV"/>
            <w:vAlign w:val="center"/>
          </w:tcPr>
          <w:p w14:paraId="702B3716">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园区及对外企业</w:t>
            </w:r>
          </w:p>
        </w:tc>
        <w:tc>
          <w:tcPr>
            <w:tcW w:w="539" w:type="dxa"/>
            <w:tcBorders>
              <w:bottom w:val="single" w:color="auto" w:sz="4" w:space="0"/>
            </w:tcBorders>
            <w:textDirection w:val="tbRlV"/>
            <w:vAlign w:val="center"/>
          </w:tcPr>
          <w:p w14:paraId="0B3A8247">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长期推进</w:t>
            </w:r>
          </w:p>
        </w:tc>
        <w:tc>
          <w:tcPr>
            <w:tcW w:w="793" w:type="dxa"/>
            <w:tcBorders>
              <w:bottom w:val="single" w:color="auto" w:sz="4" w:space="0"/>
            </w:tcBorders>
            <w:vAlign w:val="center"/>
          </w:tcPr>
          <w:p w14:paraId="15D6FE78">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tcBorders>
              <w:bottom w:val="single" w:color="auto" w:sz="4" w:space="0"/>
            </w:tcBorders>
            <w:vAlign w:val="center"/>
          </w:tcPr>
          <w:p w14:paraId="42F736E3">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tcBorders>
              <w:bottom w:val="single" w:color="auto" w:sz="4" w:space="0"/>
            </w:tcBorders>
            <w:vAlign w:val="center"/>
          </w:tcPr>
          <w:p w14:paraId="716AE6CB">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什邡市恒源智创物流有限公司</w:t>
            </w:r>
          </w:p>
        </w:tc>
        <w:tc>
          <w:tcPr>
            <w:tcW w:w="1784" w:type="dxa"/>
            <w:tcBorders>
              <w:bottom w:val="single" w:color="auto" w:sz="4" w:space="0"/>
              <w:right w:val="single" w:color="auto" w:sz="4" w:space="0"/>
            </w:tcBorders>
            <w:vAlign w:val="center"/>
          </w:tcPr>
          <w:p w14:paraId="6698B27A">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王雪娅15730369343</w:t>
            </w:r>
          </w:p>
        </w:tc>
      </w:tr>
    </w:tbl>
    <w:p w14:paraId="66443C87">
      <w:pPr>
        <w:pStyle w:val="4"/>
        <w:spacing w:before="140" w:line="219" w:lineRule="auto"/>
        <w:ind w:left="1601" w:firstLine="1487" w:firstLineChars="300"/>
        <w:jc w:val="both"/>
        <w:rPr>
          <w:rFonts w:hint="eastAsia"/>
          <w:b/>
          <w:bCs/>
          <w:spacing w:val="32"/>
          <w:sz w:val="43"/>
          <w:szCs w:val="43"/>
          <w:lang w:eastAsia="zh-CN"/>
        </w:rPr>
      </w:pPr>
    </w:p>
    <w:p w14:paraId="5E695F34">
      <w:pPr>
        <w:pStyle w:val="4"/>
        <w:spacing w:before="140" w:line="219" w:lineRule="auto"/>
        <w:ind w:left="1601" w:firstLine="1487" w:firstLineChars="300"/>
        <w:jc w:val="both"/>
        <w:rPr>
          <w:rFonts w:hint="eastAsia"/>
          <w:b/>
          <w:bCs/>
          <w:spacing w:val="32"/>
          <w:sz w:val="43"/>
          <w:szCs w:val="43"/>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50C5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top w:val="single" w:color="auto" w:sz="4" w:space="0"/>
              <w:left w:val="single" w:color="auto" w:sz="4" w:space="0"/>
              <w:bottom w:val="nil"/>
            </w:tcBorders>
            <w:textDirection w:val="tbRlV"/>
          </w:tcPr>
          <w:p w14:paraId="5D0A8CA9">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tcBorders>
              <w:top w:val="single" w:color="auto" w:sz="4" w:space="0"/>
            </w:tcBorders>
            <w:vAlign w:val="center"/>
          </w:tcPr>
          <w:p w14:paraId="230D2E25">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tcBorders>
              <w:top w:val="single" w:color="auto" w:sz="4" w:space="0"/>
            </w:tcBorders>
            <w:vAlign w:val="center"/>
          </w:tcPr>
          <w:p w14:paraId="50AE312D">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top w:val="single" w:color="auto" w:sz="4" w:space="0"/>
              <w:bottom w:val="nil"/>
            </w:tcBorders>
            <w:vAlign w:val="center"/>
          </w:tcPr>
          <w:p w14:paraId="0EFC4872">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top w:val="single" w:color="auto" w:sz="4" w:space="0"/>
              <w:bottom w:val="nil"/>
            </w:tcBorders>
            <w:vAlign w:val="center"/>
          </w:tcPr>
          <w:p w14:paraId="49918DB8">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top w:val="single" w:color="auto" w:sz="4" w:space="0"/>
              <w:bottom w:val="nil"/>
            </w:tcBorders>
            <w:vAlign w:val="center"/>
          </w:tcPr>
          <w:p w14:paraId="3A2BB96A">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60E8C453">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24D0C0CA">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022187B6">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top w:val="single" w:color="auto" w:sz="4" w:space="0"/>
              <w:bottom w:val="nil"/>
            </w:tcBorders>
            <w:textDirection w:val="tbRlV"/>
            <w:vAlign w:val="center"/>
          </w:tcPr>
          <w:p w14:paraId="0AC06195">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top w:val="single" w:color="auto" w:sz="4" w:space="0"/>
              <w:bottom w:val="nil"/>
            </w:tcBorders>
            <w:vAlign w:val="center"/>
          </w:tcPr>
          <w:p w14:paraId="13EA1554">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top w:val="single" w:color="auto" w:sz="4" w:space="0"/>
              <w:bottom w:val="nil"/>
            </w:tcBorders>
            <w:textDirection w:val="tbRlV"/>
            <w:vAlign w:val="center"/>
          </w:tcPr>
          <w:p w14:paraId="4B8C3326">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top w:val="single" w:color="auto" w:sz="4" w:space="0"/>
              <w:bottom w:val="nil"/>
            </w:tcBorders>
            <w:textDirection w:val="tbRlV"/>
            <w:vAlign w:val="center"/>
          </w:tcPr>
          <w:p w14:paraId="4B0FFFD8">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tcBorders>
              <w:top w:val="single" w:color="auto" w:sz="4" w:space="0"/>
            </w:tcBorders>
            <w:vAlign w:val="center"/>
          </w:tcPr>
          <w:p w14:paraId="2E042E5B">
            <w:pPr>
              <w:jc w:val="center"/>
              <w:rPr>
                <w:lang w:eastAsia="zh-CN"/>
              </w:rPr>
            </w:pPr>
            <w:r>
              <w:rPr>
                <w:rFonts w:hint="eastAsia" w:ascii="宋体" w:hAnsi="宋体" w:eastAsia="宋体" w:cs="宋体"/>
                <w:b/>
                <w:bCs/>
                <w:lang w:eastAsia="zh-CN"/>
              </w:rPr>
              <w:t>办理渠道</w:t>
            </w:r>
          </w:p>
        </w:tc>
        <w:tc>
          <w:tcPr>
            <w:tcW w:w="1784" w:type="dxa"/>
            <w:vMerge w:val="restart"/>
            <w:tcBorders>
              <w:top w:val="single" w:color="auto" w:sz="4" w:space="0"/>
              <w:bottom w:val="nil"/>
              <w:right w:val="single" w:color="auto" w:sz="4" w:space="0"/>
            </w:tcBorders>
            <w:vAlign w:val="center"/>
          </w:tcPr>
          <w:p w14:paraId="2D4CDC5E">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3E8E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left w:val="single" w:color="auto" w:sz="4" w:space="0"/>
            </w:tcBorders>
            <w:textDirection w:val="tbRlV"/>
          </w:tcPr>
          <w:p w14:paraId="381DEE78">
            <w:pPr>
              <w:pStyle w:val="13"/>
            </w:pPr>
          </w:p>
        </w:tc>
        <w:tc>
          <w:tcPr>
            <w:tcW w:w="509" w:type="dxa"/>
            <w:textDirection w:val="tbRlV"/>
            <w:vAlign w:val="center"/>
          </w:tcPr>
          <w:p w14:paraId="0F51BF78">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16B68FC4">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4103624B">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0263C866">
            <w:pPr>
              <w:pStyle w:val="13"/>
              <w:rPr>
                <w:rFonts w:eastAsia="宋体"/>
                <w:lang w:eastAsia="zh-CN"/>
              </w:rPr>
            </w:pPr>
          </w:p>
        </w:tc>
        <w:tc>
          <w:tcPr>
            <w:tcW w:w="1649" w:type="dxa"/>
            <w:vMerge w:val="continue"/>
            <w:tcBorders>
              <w:top w:val="nil"/>
            </w:tcBorders>
          </w:tcPr>
          <w:p w14:paraId="5A2F9757">
            <w:pPr>
              <w:pStyle w:val="13"/>
            </w:pPr>
          </w:p>
        </w:tc>
        <w:tc>
          <w:tcPr>
            <w:tcW w:w="1724" w:type="dxa"/>
            <w:vMerge w:val="continue"/>
            <w:tcBorders>
              <w:top w:val="nil"/>
            </w:tcBorders>
          </w:tcPr>
          <w:p w14:paraId="4CAF8F76">
            <w:pPr>
              <w:pStyle w:val="13"/>
            </w:pPr>
          </w:p>
        </w:tc>
        <w:tc>
          <w:tcPr>
            <w:tcW w:w="779" w:type="dxa"/>
            <w:vMerge w:val="continue"/>
            <w:tcBorders>
              <w:top w:val="nil"/>
            </w:tcBorders>
          </w:tcPr>
          <w:p w14:paraId="5B2FE3C2">
            <w:pPr>
              <w:pStyle w:val="13"/>
            </w:pPr>
          </w:p>
        </w:tc>
        <w:tc>
          <w:tcPr>
            <w:tcW w:w="704" w:type="dxa"/>
            <w:vMerge w:val="continue"/>
            <w:tcBorders>
              <w:top w:val="nil"/>
            </w:tcBorders>
            <w:textDirection w:val="tbRlV"/>
          </w:tcPr>
          <w:p w14:paraId="24DD14FD">
            <w:pPr>
              <w:pStyle w:val="13"/>
            </w:pPr>
          </w:p>
        </w:tc>
        <w:tc>
          <w:tcPr>
            <w:tcW w:w="1739" w:type="dxa"/>
            <w:vMerge w:val="continue"/>
            <w:tcBorders>
              <w:top w:val="nil"/>
            </w:tcBorders>
          </w:tcPr>
          <w:p w14:paraId="1C4AFACD">
            <w:pPr>
              <w:pStyle w:val="13"/>
            </w:pPr>
          </w:p>
        </w:tc>
        <w:tc>
          <w:tcPr>
            <w:tcW w:w="660" w:type="dxa"/>
            <w:vMerge w:val="continue"/>
            <w:tcBorders>
              <w:top w:val="nil"/>
            </w:tcBorders>
            <w:textDirection w:val="tbRlV"/>
          </w:tcPr>
          <w:p w14:paraId="1E7F3530">
            <w:pPr>
              <w:pStyle w:val="13"/>
            </w:pPr>
          </w:p>
        </w:tc>
        <w:tc>
          <w:tcPr>
            <w:tcW w:w="539" w:type="dxa"/>
            <w:vMerge w:val="continue"/>
            <w:tcBorders>
              <w:top w:val="nil"/>
            </w:tcBorders>
            <w:textDirection w:val="tbRlV"/>
          </w:tcPr>
          <w:p w14:paraId="053ED3C8">
            <w:pPr>
              <w:pStyle w:val="13"/>
            </w:pPr>
          </w:p>
        </w:tc>
        <w:tc>
          <w:tcPr>
            <w:tcW w:w="793" w:type="dxa"/>
          </w:tcPr>
          <w:p w14:paraId="2AC19566">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123AE604">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5AAFA9A7">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right w:val="single" w:color="auto" w:sz="4" w:space="0"/>
            </w:tcBorders>
          </w:tcPr>
          <w:p w14:paraId="55DBA84A">
            <w:pPr>
              <w:pStyle w:val="13"/>
            </w:pPr>
          </w:p>
        </w:tc>
      </w:tr>
      <w:tr w14:paraId="280F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left w:val="single" w:color="auto" w:sz="4" w:space="0"/>
            </w:tcBorders>
            <w:vAlign w:val="center"/>
          </w:tcPr>
          <w:p w14:paraId="52E8E338">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w:t>
            </w:r>
          </w:p>
        </w:tc>
        <w:tc>
          <w:tcPr>
            <w:tcW w:w="509" w:type="dxa"/>
            <w:vMerge w:val="restart"/>
            <w:textDirection w:val="tbRlV"/>
          </w:tcPr>
          <w:p w14:paraId="28DBF28C">
            <w:pPr>
              <w:spacing w:before="100" w:line="216" w:lineRule="auto"/>
              <w:ind w:left="0" w:leftChars="0"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综合服务</w:t>
            </w:r>
          </w:p>
        </w:tc>
        <w:tc>
          <w:tcPr>
            <w:tcW w:w="508" w:type="dxa"/>
            <w:textDirection w:val="tbRlV"/>
          </w:tcPr>
          <w:p w14:paraId="46C0A23D">
            <w:pPr>
              <w:spacing w:before="98" w:line="217" w:lineRule="auto"/>
              <w:ind w:left="1058"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服务类</w:t>
            </w:r>
          </w:p>
        </w:tc>
        <w:tc>
          <w:tcPr>
            <w:tcW w:w="721" w:type="dxa"/>
            <w:vAlign w:val="center"/>
          </w:tcPr>
          <w:p w14:paraId="25D69681">
            <w:pPr>
              <w:spacing w:before="78" w:line="216" w:lineRule="auto"/>
              <w:ind w:left="111" w:right="94"/>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餐饮服务</w:t>
            </w:r>
          </w:p>
        </w:tc>
        <w:tc>
          <w:tcPr>
            <w:tcW w:w="614" w:type="dxa"/>
            <w:textDirection w:val="tbLrV"/>
            <w:vAlign w:val="center"/>
          </w:tcPr>
          <w:p w14:paraId="4D72362A">
            <w:pPr>
              <w:spacing w:before="78" w:line="214" w:lineRule="auto"/>
              <w:ind w:left="61" w:right="123" w:firstLine="79"/>
              <w:jc w:val="center"/>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全生命周期</w:t>
            </w:r>
          </w:p>
        </w:tc>
        <w:tc>
          <w:tcPr>
            <w:tcW w:w="1649" w:type="dxa"/>
            <w:vAlign w:val="center"/>
          </w:tcPr>
          <w:p w14:paraId="6F239698">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由国有公司旗下子公司恒源智创为企业提供物业服务、餐饮服务管理、保安保洁、园区绿化、标厂、人才公寓租赁；充电站建设、园区设施设备维护等业务。（购买服务）</w:t>
            </w:r>
          </w:p>
        </w:tc>
        <w:tc>
          <w:tcPr>
            <w:tcW w:w="1724" w:type="dxa"/>
            <w:vAlign w:val="center"/>
          </w:tcPr>
          <w:p w14:paraId="7B3786BF">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了解需求—签订合同—履行合同—上门回访</w:t>
            </w:r>
          </w:p>
        </w:tc>
        <w:tc>
          <w:tcPr>
            <w:tcW w:w="779" w:type="dxa"/>
            <w:vAlign w:val="center"/>
          </w:tcPr>
          <w:p w14:paraId="0D733AAF">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13FBE568">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经开区</w:t>
            </w:r>
          </w:p>
        </w:tc>
        <w:tc>
          <w:tcPr>
            <w:tcW w:w="1739" w:type="dxa"/>
            <w:vAlign w:val="center"/>
          </w:tcPr>
          <w:p w14:paraId="1BD9B3EE">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什邡市恒源智创物流有限公司</w:t>
            </w:r>
          </w:p>
        </w:tc>
        <w:tc>
          <w:tcPr>
            <w:tcW w:w="660" w:type="dxa"/>
            <w:textDirection w:val="tbRlV"/>
            <w:vAlign w:val="center"/>
          </w:tcPr>
          <w:p w14:paraId="471C2F9B">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所有企业</w:t>
            </w:r>
          </w:p>
        </w:tc>
        <w:tc>
          <w:tcPr>
            <w:tcW w:w="539" w:type="dxa"/>
            <w:textDirection w:val="tbRlV"/>
            <w:vAlign w:val="center"/>
          </w:tcPr>
          <w:p w14:paraId="1CD90819">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长期推进</w:t>
            </w:r>
          </w:p>
        </w:tc>
        <w:tc>
          <w:tcPr>
            <w:tcW w:w="793" w:type="dxa"/>
            <w:vAlign w:val="center"/>
          </w:tcPr>
          <w:p w14:paraId="47CC7C4A">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vAlign w:val="center"/>
          </w:tcPr>
          <w:p w14:paraId="64A97E9D">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vAlign w:val="center"/>
          </w:tcPr>
          <w:p w14:paraId="41240D4D">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什邡市恒源智创物流有限公司</w:t>
            </w:r>
          </w:p>
        </w:tc>
        <w:tc>
          <w:tcPr>
            <w:tcW w:w="1784" w:type="dxa"/>
            <w:tcBorders>
              <w:right w:val="single" w:color="auto" w:sz="4" w:space="0"/>
            </w:tcBorders>
            <w:vAlign w:val="center"/>
          </w:tcPr>
          <w:p w14:paraId="4A37AEBB">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刘皓</w:t>
            </w:r>
          </w:p>
          <w:p w14:paraId="17BEB1E9">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15583835880</w:t>
            </w:r>
          </w:p>
        </w:tc>
      </w:tr>
      <w:tr w14:paraId="09687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left w:val="single" w:color="auto" w:sz="4" w:space="0"/>
              <w:bottom w:val="single" w:color="auto" w:sz="4" w:space="0"/>
            </w:tcBorders>
            <w:vAlign w:val="center"/>
          </w:tcPr>
          <w:p w14:paraId="36F1B8D1">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w:t>
            </w:r>
          </w:p>
        </w:tc>
        <w:tc>
          <w:tcPr>
            <w:tcW w:w="509" w:type="dxa"/>
            <w:vMerge w:val="continue"/>
            <w:tcBorders>
              <w:bottom w:val="single" w:color="auto" w:sz="4" w:space="0"/>
            </w:tcBorders>
            <w:textDirection w:val="tbRlV"/>
          </w:tcPr>
          <w:p w14:paraId="1EEE3D7C">
            <w:pPr>
              <w:spacing w:before="100" w:line="216" w:lineRule="auto"/>
              <w:ind w:left="0" w:leftChars="0" w:firstLine="0" w:firstLineChars="0"/>
              <w:jc w:val="center"/>
              <w:rPr>
                <w:rFonts w:hint="eastAsia" w:ascii="宋体" w:hAnsi="宋体" w:eastAsia="宋体" w:cs="宋体"/>
                <w:b w:val="0"/>
                <w:bCs w:val="0"/>
                <w:sz w:val="24"/>
                <w:szCs w:val="24"/>
                <w:lang w:eastAsia="zh-CN"/>
              </w:rPr>
            </w:pPr>
          </w:p>
        </w:tc>
        <w:tc>
          <w:tcPr>
            <w:tcW w:w="508" w:type="dxa"/>
            <w:tcBorders>
              <w:bottom w:val="single" w:color="auto" w:sz="4" w:space="0"/>
            </w:tcBorders>
            <w:textDirection w:val="tbRlV"/>
          </w:tcPr>
          <w:p w14:paraId="1FCE8A41">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办理类</w:t>
            </w:r>
          </w:p>
        </w:tc>
        <w:tc>
          <w:tcPr>
            <w:tcW w:w="721" w:type="dxa"/>
            <w:tcBorders>
              <w:bottom w:val="single" w:color="auto" w:sz="4" w:space="0"/>
            </w:tcBorders>
            <w:vAlign w:val="center"/>
          </w:tcPr>
          <w:p w14:paraId="0587765F">
            <w:pPr>
              <w:spacing w:before="78" w:line="216" w:lineRule="auto"/>
              <w:ind w:left="111" w:right="94"/>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车检服务</w:t>
            </w:r>
          </w:p>
        </w:tc>
        <w:tc>
          <w:tcPr>
            <w:tcW w:w="614" w:type="dxa"/>
            <w:tcBorders>
              <w:bottom w:val="single" w:color="auto" w:sz="4" w:space="0"/>
            </w:tcBorders>
            <w:textDirection w:val="tbLrV"/>
            <w:vAlign w:val="center"/>
          </w:tcPr>
          <w:p w14:paraId="40A19958">
            <w:pPr>
              <w:spacing w:before="78" w:line="214" w:lineRule="auto"/>
              <w:ind w:left="61" w:right="123" w:firstLine="79"/>
              <w:jc w:val="center"/>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生产运营</w:t>
            </w:r>
          </w:p>
        </w:tc>
        <w:tc>
          <w:tcPr>
            <w:tcW w:w="1649" w:type="dxa"/>
            <w:tcBorders>
              <w:bottom w:val="single" w:color="auto" w:sz="4" w:space="0"/>
            </w:tcBorders>
            <w:vAlign w:val="center"/>
          </w:tcPr>
          <w:p w14:paraId="1D1D0E97">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由国有公司旗下子公司恒升车检为企业提供机动车（汽车、摩托车）安全技术检验、机动车排放污染物检验。（购买服务）</w:t>
            </w:r>
          </w:p>
        </w:tc>
        <w:tc>
          <w:tcPr>
            <w:tcW w:w="1724" w:type="dxa"/>
            <w:tcBorders>
              <w:bottom w:val="single" w:color="auto" w:sz="4" w:space="0"/>
            </w:tcBorders>
            <w:vAlign w:val="center"/>
          </w:tcPr>
          <w:p w14:paraId="5C5F9A6D">
            <w:pPr>
              <w:spacing w:before="78" w:line="219" w:lineRule="auto"/>
              <w:ind w:right="47"/>
              <w:jc w:val="both"/>
              <w:rPr>
                <w:rFonts w:hint="eastAsia" w:ascii="宋体" w:hAnsi="宋体" w:eastAsia="宋体" w:cs="宋体"/>
                <w:b w:val="0"/>
                <w:bCs w:val="0"/>
                <w:sz w:val="18"/>
                <w:szCs w:val="18"/>
                <w:lang w:eastAsia="zh-CN"/>
              </w:rPr>
            </w:pPr>
            <w:r>
              <w:rPr>
                <w:rFonts w:hint="eastAsia" w:ascii="宋体" w:hAnsi="宋体" w:eastAsia="宋体" w:cs="宋体"/>
                <w:b w:val="0"/>
                <w:bCs w:val="0"/>
                <w:sz w:val="24"/>
                <w:szCs w:val="24"/>
                <w:lang w:eastAsia="zh-CN"/>
              </w:rPr>
              <w:t>标准化流程：申报—受理—审核—办结反馈</w:t>
            </w:r>
          </w:p>
        </w:tc>
        <w:tc>
          <w:tcPr>
            <w:tcW w:w="779" w:type="dxa"/>
            <w:tcBorders>
              <w:bottom w:val="single" w:color="auto" w:sz="4" w:space="0"/>
            </w:tcBorders>
            <w:vAlign w:val="center"/>
          </w:tcPr>
          <w:p w14:paraId="061B1EB3">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tcBorders>
              <w:bottom w:val="single" w:color="auto" w:sz="4" w:space="0"/>
            </w:tcBorders>
            <w:vAlign w:val="center"/>
          </w:tcPr>
          <w:p w14:paraId="54A7A77D">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经开区</w:t>
            </w:r>
          </w:p>
        </w:tc>
        <w:tc>
          <w:tcPr>
            <w:tcW w:w="1739" w:type="dxa"/>
            <w:tcBorders>
              <w:bottom w:val="single" w:color="auto" w:sz="4" w:space="0"/>
            </w:tcBorders>
            <w:vAlign w:val="center"/>
          </w:tcPr>
          <w:p w14:paraId="2EA980EF">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什邡市恒升机动车检测有限公司</w:t>
            </w:r>
          </w:p>
        </w:tc>
        <w:tc>
          <w:tcPr>
            <w:tcW w:w="660" w:type="dxa"/>
            <w:tcBorders>
              <w:bottom w:val="single" w:color="auto" w:sz="4" w:space="0"/>
            </w:tcBorders>
            <w:textDirection w:val="tbRlV"/>
            <w:vAlign w:val="center"/>
          </w:tcPr>
          <w:p w14:paraId="48D5E800">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所有企业</w:t>
            </w:r>
          </w:p>
        </w:tc>
        <w:tc>
          <w:tcPr>
            <w:tcW w:w="539" w:type="dxa"/>
            <w:tcBorders>
              <w:bottom w:val="single" w:color="auto" w:sz="4" w:space="0"/>
            </w:tcBorders>
            <w:textDirection w:val="tbRlV"/>
            <w:vAlign w:val="center"/>
          </w:tcPr>
          <w:p w14:paraId="4761E9F7">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长期推进</w:t>
            </w:r>
          </w:p>
        </w:tc>
        <w:tc>
          <w:tcPr>
            <w:tcW w:w="793" w:type="dxa"/>
            <w:tcBorders>
              <w:bottom w:val="single" w:color="auto" w:sz="4" w:space="0"/>
            </w:tcBorders>
            <w:vAlign w:val="center"/>
          </w:tcPr>
          <w:p w14:paraId="56D897E2">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tcBorders>
              <w:bottom w:val="single" w:color="auto" w:sz="4" w:space="0"/>
            </w:tcBorders>
            <w:vAlign w:val="center"/>
          </w:tcPr>
          <w:p w14:paraId="594F6A88">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tcBorders>
              <w:bottom w:val="single" w:color="auto" w:sz="4" w:space="0"/>
            </w:tcBorders>
            <w:vAlign w:val="center"/>
          </w:tcPr>
          <w:p w14:paraId="2AE04328">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什邡市恒升机动车检测有限公司 </w:t>
            </w:r>
          </w:p>
        </w:tc>
        <w:tc>
          <w:tcPr>
            <w:tcW w:w="1784" w:type="dxa"/>
            <w:tcBorders>
              <w:bottom w:val="single" w:color="auto" w:sz="4" w:space="0"/>
              <w:right w:val="single" w:color="auto" w:sz="4" w:space="0"/>
            </w:tcBorders>
            <w:vAlign w:val="center"/>
          </w:tcPr>
          <w:p w14:paraId="0DB38D8C">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张晓霞 15983820166</w:t>
            </w:r>
          </w:p>
        </w:tc>
      </w:tr>
    </w:tbl>
    <w:p w14:paraId="417D7334">
      <w:pPr>
        <w:pStyle w:val="4"/>
        <w:spacing w:before="140" w:line="219" w:lineRule="auto"/>
        <w:ind w:left="1601" w:firstLine="1487" w:firstLineChars="300"/>
        <w:jc w:val="both"/>
        <w:rPr>
          <w:rFonts w:hint="eastAsia"/>
          <w:b/>
          <w:bCs/>
          <w:spacing w:val="32"/>
          <w:sz w:val="43"/>
          <w:szCs w:val="43"/>
          <w:lang w:eastAsia="zh-CN"/>
        </w:rPr>
      </w:pPr>
    </w:p>
    <w:p w14:paraId="6041771D">
      <w:pPr>
        <w:pStyle w:val="4"/>
        <w:spacing w:before="140" w:line="219" w:lineRule="auto"/>
        <w:ind w:left="1601" w:firstLine="1487" w:firstLineChars="300"/>
        <w:jc w:val="both"/>
        <w:rPr>
          <w:rFonts w:hint="eastAsia"/>
          <w:b/>
          <w:bCs/>
          <w:spacing w:val="32"/>
          <w:sz w:val="43"/>
          <w:szCs w:val="43"/>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54A8A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single" w:color="000000" w:sz="4" w:space="0"/>
            </w:tcBorders>
            <w:textDirection w:val="tbRlV"/>
          </w:tcPr>
          <w:p w14:paraId="1F7BAE00">
            <w:pPr>
              <w:spacing w:before="60" w:line="217" w:lineRule="auto"/>
              <w:ind w:left="299"/>
              <w:rPr>
                <w:rFonts w:ascii="宋体" w:hAnsi="宋体" w:eastAsia="宋体" w:cs="宋体"/>
                <w:b/>
                <w:bCs/>
                <w:spacing w:val="-3"/>
                <w:sz w:val="24"/>
                <w:szCs w:val="24"/>
              </w:rPr>
            </w:pPr>
          </w:p>
          <w:p w14:paraId="6CD9DDF9">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tcBorders>
              <w:bottom w:val="single" w:color="000000" w:sz="4" w:space="0"/>
            </w:tcBorders>
            <w:vAlign w:val="center"/>
          </w:tcPr>
          <w:p w14:paraId="7A6B4F0C">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tcBorders>
              <w:bottom w:val="single" w:color="000000" w:sz="4" w:space="0"/>
            </w:tcBorders>
            <w:vAlign w:val="center"/>
          </w:tcPr>
          <w:p w14:paraId="3C35A191">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single" w:color="000000" w:sz="4" w:space="0"/>
            </w:tcBorders>
            <w:vAlign w:val="center"/>
          </w:tcPr>
          <w:p w14:paraId="047E7594">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single" w:color="000000" w:sz="4" w:space="0"/>
            </w:tcBorders>
            <w:vAlign w:val="center"/>
          </w:tcPr>
          <w:p w14:paraId="35469CA1">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single" w:color="000000" w:sz="4" w:space="0"/>
            </w:tcBorders>
            <w:vAlign w:val="center"/>
          </w:tcPr>
          <w:p w14:paraId="7DE60514">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1C48D88A">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652AE9A6">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24D7F0EC">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single" w:color="000000" w:sz="4" w:space="0"/>
            </w:tcBorders>
            <w:textDirection w:val="tbRlV"/>
            <w:vAlign w:val="center"/>
          </w:tcPr>
          <w:p w14:paraId="35C5FFEB">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single" w:color="000000" w:sz="4" w:space="0"/>
            </w:tcBorders>
            <w:vAlign w:val="center"/>
          </w:tcPr>
          <w:p w14:paraId="4F9D29C9">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single" w:color="000000" w:sz="4" w:space="0"/>
            </w:tcBorders>
            <w:textDirection w:val="tbRlV"/>
            <w:vAlign w:val="center"/>
          </w:tcPr>
          <w:p w14:paraId="10B2780E">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single" w:color="000000" w:sz="4" w:space="0"/>
            </w:tcBorders>
            <w:textDirection w:val="tbRlV"/>
            <w:vAlign w:val="center"/>
          </w:tcPr>
          <w:p w14:paraId="05C369B5">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tcBorders>
              <w:bottom w:val="single" w:color="000000" w:sz="4" w:space="0"/>
            </w:tcBorders>
            <w:vAlign w:val="center"/>
          </w:tcPr>
          <w:p w14:paraId="51750374">
            <w:pPr>
              <w:jc w:val="center"/>
              <w:rPr>
                <w:lang w:eastAsia="zh-CN"/>
              </w:rPr>
            </w:pPr>
            <w:r>
              <w:rPr>
                <w:rFonts w:hint="eastAsia" w:ascii="宋体" w:hAnsi="宋体" w:eastAsia="宋体" w:cs="宋体"/>
                <w:b/>
                <w:bCs/>
                <w:lang w:eastAsia="zh-CN"/>
              </w:rPr>
              <w:t>办理渠道</w:t>
            </w:r>
          </w:p>
        </w:tc>
        <w:tc>
          <w:tcPr>
            <w:tcW w:w="1784" w:type="dxa"/>
            <w:vMerge w:val="restart"/>
            <w:tcBorders>
              <w:bottom w:val="single" w:color="000000" w:sz="4" w:space="0"/>
            </w:tcBorders>
            <w:vAlign w:val="center"/>
          </w:tcPr>
          <w:p w14:paraId="011FB76D">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71A37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single" w:color="000000" w:sz="4" w:space="0"/>
              <w:bottom w:val="single" w:color="000000" w:sz="4" w:space="0"/>
            </w:tcBorders>
            <w:textDirection w:val="tbRlV"/>
          </w:tcPr>
          <w:p w14:paraId="014CD124">
            <w:pPr>
              <w:pStyle w:val="13"/>
            </w:pPr>
          </w:p>
        </w:tc>
        <w:tc>
          <w:tcPr>
            <w:tcW w:w="509" w:type="dxa"/>
            <w:tcBorders>
              <w:top w:val="single" w:color="000000" w:sz="4" w:space="0"/>
              <w:bottom w:val="single" w:color="000000" w:sz="4" w:space="0"/>
            </w:tcBorders>
            <w:textDirection w:val="tbRlV"/>
            <w:vAlign w:val="center"/>
          </w:tcPr>
          <w:p w14:paraId="4A7BF0E0">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cBorders>
              <w:top w:val="single" w:color="000000" w:sz="4" w:space="0"/>
              <w:bottom w:val="single" w:color="000000" w:sz="4" w:space="0"/>
            </w:tcBorders>
            <w:textDirection w:val="tbRlV"/>
            <w:vAlign w:val="center"/>
          </w:tcPr>
          <w:p w14:paraId="6FA7EC5C">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tcBorders>
              <w:top w:val="single" w:color="000000" w:sz="4" w:space="0"/>
              <w:bottom w:val="single" w:color="000000" w:sz="4" w:space="0"/>
            </w:tcBorders>
            <w:vAlign w:val="center"/>
          </w:tcPr>
          <w:p w14:paraId="4FEBC65C">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Borders>
              <w:top w:val="single" w:color="000000" w:sz="4" w:space="0"/>
              <w:bottom w:val="single" w:color="000000" w:sz="4" w:space="0"/>
            </w:tcBorders>
          </w:tcPr>
          <w:p w14:paraId="5AEE76EF">
            <w:pPr>
              <w:pStyle w:val="13"/>
              <w:rPr>
                <w:rFonts w:eastAsia="宋体"/>
                <w:lang w:eastAsia="zh-CN"/>
              </w:rPr>
            </w:pPr>
          </w:p>
        </w:tc>
        <w:tc>
          <w:tcPr>
            <w:tcW w:w="1649" w:type="dxa"/>
            <w:vMerge w:val="continue"/>
            <w:tcBorders>
              <w:top w:val="single" w:color="000000" w:sz="4" w:space="0"/>
              <w:bottom w:val="single" w:color="000000" w:sz="4" w:space="0"/>
            </w:tcBorders>
          </w:tcPr>
          <w:p w14:paraId="7B31C329">
            <w:pPr>
              <w:pStyle w:val="13"/>
            </w:pPr>
          </w:p>
        </w:tc>
        <w:tc>
          <w:tcPr>
            <w:tcW w:w="1724" w:type="dxa"/>
            <w:vMerge w:val="continue"/>
            <w:tcBorders>
              <w:top w:val="single" w:color="000000" w:sz="4" w:space="0"/>
              <w:bottom w:val="single" w:color="000000" w:sz="4" w:space="0"/>
            </w:tcBorders>
          </w:tcPr>
          <w:p w14:paraId="5F891B1E">
            <w:pPr>
              <w:pStyle w:val="13"/>
            </w:pPr>
          </w:p>
        </w:tc>
        <w:tc>
          <w:tcPr>
            <w:tcW w:w="779" w:type="dxa"/>
            <w:vMerge w:val="continue"/>
            <w:tcBorders>
              <w:top w:val="single" w:color="000000" w:sz="4" w:space="0"/>
              <w:bottom w:val="single" w:color="000000" w:sz="4" w:space="0"/>
            </w:tcBorders>
          </w:tcPr>
          <w:p w14:paraId="087DB5D3">
            <w:pPr>
              <w:pStyle w:val="13"/>
            </w:pPr>
          </w:p>
        </w:tc>
        <w:tc>
          <w:tcPr>
            <w:tcW w:w="704" w:type="dxa"/>
            <w:vMerge w:val="continue"/>
            <w:tcBorders>
              <w:top w:val="single" w:color="000000" w:sz="4" w:space="0"/>
              <w:bottom w:val="single" w:color="000000" w:sz="4" w:space="0"/>
            </w:tcBorders>
            <w:textDirection w:val="tbRlV"/>
          </w:tcPr>
          <w:p w14:paraId="4E3483F4">
            <w:pPr>
              <w:pStyle w:val="13"/>
            </w:pPr>
          </w:p>
        </w:tc>
        <w:tc>
          <w:tcPr>
            <w:tcW w:w="1739" w:type="dxa"/>
            <w:vMerge w:val="continue"/>
            <w:tcBorders>
              <w:top w:val="single" w:color="000000" w:sz="4" w:space="0"/>
              <w:bottom w:val="single" w:color="000000" w:sz="4" w:space="0"/>
            </w:tcBorders>
          </w:tcPr>
          <w:p w14:paraId="0125C589">
            <w:pPr>
              <w:pStyle w:val="13"/>
            </w:pPr>
          </w:p>
        </w:tc>
        <w:tc>
          <w:tcPr>
            <w:tcW w:w="660" w:type="dxa"/>
            <w:vMerge w:val="continue"/>
            <w:tcBorders>
              <w:top w:val="single" w:color="000000" w:sz="4" w:space="0"/>
              <w:bottom w:val="single" w:color="000000" w:sz="4" w:space="0"/>
            </w:tcBorders>
            <w:textDirection w:val="tbRlV"/>
          </w:tcPr>
          <w:p w14:paraId="3395099A">
            <w:pPr>
              <w:pStyle w:val="13"/>
            </w:pPr>
          </w:p>
        </w:tc>
        <w:tc>
          <w:tcPr>
            <w:tcW w:w="539" w:type="dxa"/>
            <w:vMerge w:val="continue"/>
            <w:tcBorders>
              <w:top w:val="single" w:color="000000" w:sz="4" w:space="0"/>
              <w:bottom w:val="single" w:color="000000" w:sz="4" w:space="0"/>
            </w:tcBorders>
            <w:textDirection w:val="tbRlV"/>
          </w:tcPr>
          <w:p w14:paraId="27607D69">
            <w:pPr>
              <w:pStyle w:val="13"/>
            </w:pPr>
          </w:p>
        </w:tc>
        <w:tc>
          <w:tcPr>
            <w:tcW w:w="793" w:type="dxa"/>
            <w:tcBorders>
              <w:top w:val="single" w:color="000000" w:sz="4" w:space="0"/>
              <w:bottom w:val="single" w:color="000000" w:sz="4" w:space="0"/>
            </w:tcBorders>
          </w:tcPr>
          <w:p w14:paraId="33EFFF4A">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Borders>
              <w:top w:val="single" w:color="000000" w:sz="4" w:space="0"/>
              <w:bottom w:val="single" w:color="000000" w:sz="4" w:space="0"/>
            </w:tcBorders>
          </w:tcPr>
          <w:p w14:paraId="0CCEA866">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Borders>
              <w:top w:val="single" w:color="000000" w:sz="4" w:space="0"/>
              <w:bottom w:val="single" w:color="000000" w:sz="4" w:space="0"/>
            </w:tcBorders>
          </w:tcPr>
          <w:p w14:paraId="4D91D23A">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single" w:color="000000" w:sz="4" w:space="0"/>
              <w:bottom w:val="single" w:color="000000" w:sz="4" w:space="0"/>
            </w:tcBorders>
          </w:tcPr>
          <w:p w14:paraId="4B166AB6">
            <w:pPr>
              <w:pStyle w:val="13"/>
            </w:pPr>
          </w:p>
        </w:tc>
      </w:tr>
      <w:tr w14:paraId="0CB12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top w:val="single" w:color="000000" w:sz="4" w:space="0"/>
              <w:bottom w:val="single" w:color="000000" w:sz="4" w:space="0"/>
            </w:tcBorders>
            <w:vAlign w:val="center"/>
          </w:tcPr>
          <w:p w14:paraId="2D4DE99C">
            <w:pPr>
              <w:spacing w:before="78" w:line="184" w:lineRule="auto"/>
              <w:ind w:left="-15" w:firstLine="14" w:firstLineChars="6"/>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509" w:type="dxa"/>
            <w:vMerge w:val="restart"/>
            <w:tcBorders>
              <w:top w:val="single" w:color="000000" w:sz="4" w:space="0"/>
            </w:tcBorders>
            <w:textDirection w:val="tbRlV"/>
            <w:vAlign w:val="center"/>
          </w:tcPr>
          <w:p w14:paraId="3D2856E7">
            <w:pPr>
              <w:spacing w:before="100" w:line="21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综合服务</w:t>
            </w:r>
          </w:p>
        </w:tc>
        <w:tc>
          <w:tcPr>
            <w:tcW w:w="508" w:type="dxa"/>
            <w:tcBorders>
              <w:top w:val="single" w:color="000000" w:sz="4" w:space="0"/>
              <w:bottom w:val="single" w:color="000000" w:sz="4" w:space="0"/>
            </w:tcBorders>
            <w:textDirection w:val="tbRlV"/>
          </w:tcPr>
          <w:p w14:paraId="5CA13DAC">
            <w:pPr>
              <w:spacing w:before="98" w:line="217" w:lineRule="auto"/>
              <w:ind w:left="1058"/>
              <w:rPr>
                <w:rFonts w:hint="eastAsia" w:ascii="宋体" w:hAnsi="宋体" w:eastAsia="宋体" w:cs="宋体"/>
                <w:sz w:val="24"/>
                <w:szCs w:val="24"/>
                <w:lang w:eastAsia="zh-CN"/>
              </w:rPr>
            </w:pPr>
            <w:r>
              <w:rPr>
                <w:rFonts w:hint="eastAsia" w:ascii="宋体" w:hAnsi="宋体" w:eastAsia="宋体" w:cs="宋体"/>
                <w:sz w:val="24"/>
                <w:szCs w:val="24"/>
                <w:lang w:eastAsia="zh-CN"/>
              </w:rPr>
              <w:t>办理类</w:t>
            </w:r>
          </w:p>
        </w:tc>
        <w:tc>
          <w:tcPr>
            <w:tcW w:w="721" w:type="dxa"/>
            <w:tcBorders>
              <w:top w:val="single" w:color="000000" w:sz="4" w:space="0"/>
              <w:bottom w:val="single" w:color="000000" w:sz="4" w:space="0"/>
            </w:tcBorders>
            <w:vAlign w:val="center"/>
          </w:tcPr>
          <w:p w14:paraId="6164A195">
            <w:pPr>
              <w:spacing w:before="78" w:line="216" w:lineRule="auto"/>
              <w:ind w:left="111" w:right="94"/>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驾考服务</w:t>
            </w:r>
          </w:p>
        </w:tc>
        <w:tc>
          <w:tcPr>
            <w:tcW w:w="614" w:type="dxa"/>
            <w:tcBorders>
              <w:top w:val="single" w:color="000000" w:sz="4" w:space="0"/>
              <w:bottom w:val="single" w:color="000000" w:sz="4" w:space="0"/>
            </w:tcBorders>
            <w:textDirection w:val="tbLrV"/>
            <w:vAlign w:val="center"/>
          </w:tcPr>
          <w:p w14:paraId="24F441BD">
            <w:pPr>
              <w:spacing w:before="78" w:line="214" w:lineRule="auto"/>
              <w:ind w:left="61" w:right="123" w:firstLine="79"/>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生产运营</w:t>
            </w:r>
          </w:p>
        </w:tc>
        <w:tc>
          <w:tcPr>
            <w:tcW w:w="1649" w:type="dxa"/>
            <w:tcBorders>
              <w:top w:val="single" w:color="000000" w:sz="4" w:space="0"/>
              <w:bottom w:val="single" w:color="000000" w:sz="4" w:space="0"/>
            </w:tcBorders>
            <w:vAlign w:val="center"/>
          </w:tcPr>
          <w:p w14:paraId="2E911E04">
            <w:pPr>
              <w:spacing w:before="78" w:line="214" w:lineRule="auto"/>
              <w:ind w:left="61" w:right="12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由国有</w:t>
            </w:r>
            <w:bookmarkStart w:id="6" w:name="_GoBack"/>
            <w:bookmarkEnd w:id="6"/>
            <w:r>
              <w:rPr>
                <w:rFonts w:hint="eastAsia" w:ascii="宋体" w:hAnsi="宋体" w:eastAsia="宋体" w:cs="宋体"/>
                <w:sz w:val="24"/>
                <w:szCs w:val="24"/>
                <w:lang w:eastAsia="zh-CN"/>
              </w:rPr>
              <w:t>公司旗下子公司恒新企管为企业提供小型汽车科目一至科目四考试服务。（购买服务）</w:t>
            </w:r>
          </w:p>
        </w:tc>
        <w:tc>
          <w:tcPr>
            <w:tcW w:w="1724" w:type="dxa"/>
            <w:tcBorders>
              <w:top w:val="single" w:color="000000" w:sz="4" w:space="0"/>
              <w:bottom w:val="single" w:color="000000" w:sz="4" w:space="0"/>
            </w:tcBorders>
            <w:vAlign w:val="center"/>
          </w:tcPr>
          <w:p w14:paraId="12DF0DA8">
            <w:pPr>
              <w:spacing w:before="78" w:line="219" w:lineRule="auto"/>
              <w:ind w:right="4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标准化流程：交管12123申报—交管12123受理—审核—办结反馈</w:t>
            </w:r>
          </w:p>
        </w:tc>
        <w:tc>
          <w:tcPr>
            <w:tcW w:w="779" w:type="dxa"/>
            <w:tcBorders>
              <w:top w:val="single" w:color="000000" w:sz="4" w:space="0"/>
              <w:bottom w:val="single" w:color="000000" w:sz="4" w:space="0"/>
            </w:tcBorders>
            <w:vAlign w:val="center"/>
          </w:tcPr>
          <w:p w14:paraId="2C121BCC">
            <w:pPr>
              <w:spacing w:line="219" w:lineRule="auto"/>
              <w:ind w:left="15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tcBorders>
              <w:top w:val="single" w:color="000000" w:sz="4" w:space="0"/>
              <w:bottom w:val="single" w:color="000000" w:sz="4" w:space="0"/>
            </w:tcBorders>
            <w:vAlign w:val="center"/>
          </w:tcPr>
          <w:p w14:paraId="632C4C9A">
            <w:pPr>
              <w:spacing w:before="105" w:line="217"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经开区</w:t>
            </w:r>
          </w:p>
        </w:tc>
        <w:tc>
          <w:tcPr>
            <w:tcW w:w="1739" w:type="dxa"/>
            <w:tcBorders>
              <w:top w:val="single" w:color="000000" w:sz="4" w:space="0"/>
              <w:bottom w:val="single" w:color="000000" w:sz="4" w:space="0"/>
            </w:tcBorders>
            <w:vAlign w:val="center"/>
          </w:tcPr>
          <w:p w14:paraId="30D1174D">
            <w:pPr>
              <w:spacing w:line="22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什邡恒新企业管理服务有限公司</w:t>
            </w:r>
          </w:p>
        </w:tc>
        <w:tc>
          <w:tcPr>
            <w:tcW w:w="660" w:type="dxa"/>
            <w:tcBorders>
              <w:top w:val="single" w:color="000000" w:sz="4" w:space="0"/>
              <w:bottom w:val="single" w:color="000000" w:sz="4" w:space="0"/>
            </w:tcBorders>
            <w:textDirection w:val="tbRlV"/>
            <w:vAlign w:val="center"/>
          </w:tcPr>
          <w:p w14:paraId="0B743C37">
            <w:pPr>
              <w:spacing w:before="85" w:line="215" w:lineRule="auto"/>
              <w:ind w:left="11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所有企业</w:t>
            </w:r>
          </w:p>
        </w:tc>
        <w:tc>
          <w:tcPr>
            <w:tcW w:w="539" w:type="dxa"/>
            <w:tcBorders>
              <w:top w:val="single" w:color="000000" w:sz="4" w:space="0"/>
              <w:bottom w:val="single" w:color="000000" w:sz="4" w:space="0"/>
            </w:tcBorders>
            <w:textDirection w:val="tbRlV"/>
            <w:vAlign w:val="center"/>
          </w:tcPr>
          <w:p w14:paraId="1AB30B25">
            <w:pPr>
              <w:spacing w:before="53" w:line="217" w:lineRule="auto"/>
              <w:ind w:left="1057"/>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长期推行</w:t>
            </w:r>
          </w:p>
        </w:tc>
        <w:tc>
          <w:tcPr>
            <w:tcW w:w="793" w:type="dxa"/>
            <w:tcBorders>
              <w:top w:val="single" w:color="000000" w:sz="4" w:space="0"/>
              <w:bottom w:val="single" w:color="000000" w:sz="4" w:space="0"/>
            </w:tcBorders>
            <w:vAlign w:val="center"/>
          </w:tcPr>
          <w:p w14:paraId="2B514A8C">
            <w:pPr>
              <w:spacing w:before="13"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1079" w:type="dxa"/>
            <w:tcBorders>
              <w:top w:val="single" w:color="000000" w:sz="4" w:space="0"/>
              <w:bottom w:val="single" w:color="000000" w:sz="4" w:space="0"/>
            </w:tcBorders>
            <w:vAlign w:val="center"/>
          </w:tcPr>
          <w:p w14:paraId="2902C62B">
            <w:pPr>
              <w:spacing w:before="78" w:line="22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c>
          <w:tcPr>
            <w:tcW w:w="796" w:type="dxa"/>
            <w:tcBorders>
              <w:top w:val="single" w:color="000000" w:sz="4" w:space="0"/>
              <w:bottom w:val="single" w:color="000000" w:sz="4" w:space="0"/>
            </w:tcBorders>
            <w:vAlign w:val="center"/>
          </w:tcPr>
          <w:p w14:paraId="257A2B2E">
            <w:pPr>
              <w:pStyle w:val="13"/>
              <w:spacing w:line="273"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什邡恒新企业管理服务有限公司</w:t>
            </w:r>
          </w:p>
        </w:tc>
        <w:tc>
          <w:tcPr>
            <w:tcW w:w="1784" w:type="dxa"/>
            <w:tcBorders>
              <w:top w:val="single" w:color="000000" w:sz="4" w:space="0"/>
              <w:bottom w:val="single" w:color="000000" w:sz="4" w:space="0"/>
            </w:tcBorders>
            <w:vAlign w:val="center"/>
          </w:tcPr>
          <w:p w14:paraId="68A16B13">
            <w:pPr>
              <w:spacing w:before="95" w:line="18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宋丹</w:t>
            </w:r>
          </w:p>
          <w:p w14:paraId="579B894E">
            <w:pPr>
              <w:spacing w:before="95" w:line="184"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18990259655</w:t>
            </w:r>
          </w:p>
        </w:tc>
      </w:tr>
      <w:tr w14:paraId="6887C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top w:val="single" w:color="000000" w:sz="4" w:space="0"/>
              <w:bottom w:val="single" w:color="000000" w:sz="4" w:space="0"/>
            </w:tcBorders>
            <w:vAlign w:val="center"/>
          </w:tcPr>
          <w:p w14:paraId="32C585E1">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53</w:t>
            </w:r>
          </w:p>
        </w:tc>
        <w:tc>
          <w:tcPr>
            <w:tcW w:w="509" w:type="dxa"/>
            <w:vMerge w:val="continue"/>
            <w:tcBorders>
              <w:bottom w:val="single" w:color="000000" w:sz="4" w:space="0"/>
            </w:tcBorders>
            <w:textDirection w:val="tbRlV"/>
            <w:vAlign w:val="center"/>
          </w:tcPr>
          <w:p w14:paraId="7042AA67">
            <w:pPr>
              <w:spacing w:before="100" w:line="216" w:lineRule="auto"/>
              <w:ind w:left="0" w:leftChars="0" w:firstLine="0" w:firstLineChars="0"/>
              <w:jc w:val="center"/>
              <w:rPr>
                <w:rFonts w:hint="eastAsia" w:ascii="宋体" w:hAnsi="宋体" w:eastAsia="宋体" w:cs="宋体"/>
                <w:b w:val="0"/>
                <w:bCs w:val="0"/>
                <w:sz w:val="24"/>
                <w:szCs w:val="24"/>
                <w:lang w:eastAsia="zh-CN"/>
              </w:rPr>
            </w:pPr>
          </w:p>
        </w:tc>
        <w:tc>
          <w:tcPr>
            <w:tcW w:w="508" w:type="dxa"/>
            <w:tcBorders>
              <w:top w:val="single" w:color="000000" w:sz="4" w:space="0"/>
              <w:bottom w:val="single" w:color="000000" w:sz="4" w:space="0"/>
            </w:tcBorders>
            <w:textDirection w:val="tbRlV"/>
          </w:tcPr>
          <w:p w14:paraId="36E71B3F">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w:t>
            </w:r>
          </w:p>
        </w:tc>
        <w:tc>
          <w:tcPr>
            <w:tcW w:w="721" w:type="dxa"/>
            <w:tcBorders>
              <w:top w:val="single" w:color="000000" w:sz="4" w:space="0"/>
              <w:bottom w:val="single" w:color="000000" w:sz="4" w:space="0"/>
            </w:tcBorders>
            <w:vAlign w:val="center"/>
          </w:tcPr>
          <w:p w14:paraId="49DCB4DC">
            <w:pPr>
              <w:spacing w:before="78" w:line="216" w:lineRule="auto"/>
              <w:ind w:left="111" w:right="94"/>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行政处罚结果信息查询服务</w:t>
            </w:r>
          </w:p>
        </w:tc>
        <w:tc>
          <w:tcPr>
            <w:tcW w:w="614" w:type="dxa"/>
            <w:tcBorders>
              <w:top w:val="single" w:color="000000" w:sz="4" w:space="0"/>
              <w:bottom w:val="single" w:color="000000" w:sz="4" w:space="0"/>
            </w:tcBorders>
            <w:vAlign w:val="center"/>
          </w:tcPr>
          <w:p w14:paraId="08697F4B">
            <w:pPr>
              <w:spacing w:before="78" w:line="214" w:lineRule="auto"/>
              <w:ind w:right="123"/>
              <w:jc w:val="center"/>
              <w:rPr>
                <w:rFonts w:hint="eastAsia" w:ascii="宋体" w:hAnsi="宋体" w:eastAsia="宋体" w:cs="宋体"/>
                <w:b w:val="0"/>
                <w:bCs w:val="0"/>
                <w:spacing w:val="3"/>
                <w:sz w:val="24"/>
                <w:szCs w:val="24"/>
                <w:lang w:eastAsia="zh-CN"/>
              </w:rPr>
            </w:pPr>
            <w:r>
              <w:rPr>
                <w:rFonts w:hint="eastAsia" w:ascii="宋体" w:hAnsi="宋体" w:eastAsia="宋体" w:cs="宋体"/>
                <w:spacing w:val="3"/>
                <w:sz w:val="24"/>
                <w:szCs w:val="24"/>
                <w:lang w:eastAsia="zh-CN"/>
              </w:rPr>
              <w:t>生产运营</w:t>
            </w:r>
          </w:p>
        </w:tc>
        <w:tc>
          <w:tcPr>
            <w:tcW w:w="1649" w:type="dxa"/>
            <w:tcBorders>
              <w:top w:val="single" w:color="000000" w:sz="4" w:space="0"/>
              <w:bottom w:val="single" w:color="000000" w:sz="4" w:space="0"/>
            </w:tcBorders>
            <w:vAlign w:val="center"/>
          </w:tcPr>
          <w:p w14:paraId="4DDCFB07">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企业行政处罚结果信息查询。</w:t>
            </w:r>
          </w:p>
        </w:tc>
        <w:tc>
          <w:tcPr>
            <w:tcW w:w="1724" w:type="dxa"/>
            <w:tcBorders>
              <w:top w:val="single" w:color="000000" w:sz="4" w:space="0"/>
              <w:bottom w:val="single" w:color="000000" w:sz="4" w:space="0"/>
            </w:tcBorders>
            <w:vAlign w:val="center"/>
          </w:tcPr>
          <w:p w14:paraId="17E55B20">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为企业提供违法超限运输行政处罚结果信息查询服务。</w:t>
            </w:r>
          </w:p>
        </w:tc>
        <w:tc>
          <w:tcPr>
            <w:tcW w:w="779" w:type="dxa"/>
            <w:tcBorders>
              <w:top w:val="single" w:color="000000" w:sz="4" w:space="0"/>
              <w:bottom w:val="single" w:color="000000" w:sz="4" w:space="0"/>
            </w:tcBorders>
            <w:vAlign w:val="center"/>
          </w:tcPr>
          <w:p w14:paraId="6E0D248E">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tcBorders>
              <w:top w:val="single" w:color="000000" w:sz="4" w:space="0"/>
              <w:bottom w:val="single" w:color="000000" w:sz="4" w:space="0"/>
            </w:tcBorders>
            <w:textDirection w:val="tbRlV"/>
            <w:vAlign w:val="center"/>
          </w:tcPr>
          <w:p w14:paraId="583193E9">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w:t>
            </w:r>
          </w:p>
        </w:tc>
        <w:tc>
          <w:tcPr>
            <w:tcW w:w="1739" w:type="dxa"/>
            <w:tcBorders>
              <w:top w:val="single" w:color="000000" w:sz="4" w:space="0"/>
              <w:bottom w:val="single" w:color="000000" w:sz="4" w:space="0"/>
            </w:tcBorders>
            <w:vAlign w:val="center"/>
          </w:tcPr>
          <w:p w14:paraId="229681F9">
            <w:pPr>
              <w:spacing w:line="229"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市交通运输局</w:t>
            </w:r>
          </w:p>
        </w:tc>
        <w:tc>
          <w:tcPr>
            <w:tcW w:w="660" w:type="dxa"/>
            <w:tcBorders>
              <w:top w:val="single" w:color="000000" w:sz="4" w:space="0"/>
              <w:bottom w:val="single" w:color="000000" w:sz="4" w:space="0"/>
            </w:tcBorders>
            <w:textDirection w:val="tbRlV"/>
            <w:vAlign w:val="center"/>
          </w:tcPr>
          <w:p w14:paraId="4655A780">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企业法人、事业法人等</w:t>
            </w:r>
          </w:p>
        </w:tc>
        <w:tc>
          <w:tcPr>
            <w:tcW w:w="539" w:type="dxa"/>
            <w:tcBorders>
              <w:top w:val="single" w:color="000000" w:sz="4" w:space="0"/>
              <w:bottom w:val="single" w:color="000000" w:sz="4" w:space="0"/>
            </w:tcBorders>
            <w:textDirection w:val="tbRlV"/>
            <w:vAlign w:val="center"/>
          </w:tcPr>
          <w:p w14:paraId="72D4AA19">
            <w:pPr>
              <w:spacing w:before="53" w:line="217" w:lineRule="auto"/>
              <w:ind w:left="1057"/>
              <w:rPr>
                <w:rFonts w:hint="eastAsia" w:ascii="宋体" w:hAnsi="宋体" w:eastAsia="宋体" w:cs="宋体"/>
                <w:b w:val="0"/>
                <w:bCs w:val="0"/>
                <w:sz w:val="24"/>
                <w:szCs w:val="24"/>
              </w:rPr>
            </w:pPr>
            <w:r>
              <w:rPr>
                <w:rFonts w:ascii="宋体" w:hAnsi="宋体" w:eastAsia="宋体" w:cs="宋体"/>
                <w:b w:val="0"/>
                <w:bCs w:val="0"/>
                <w:spacing w:val="6"/>
                <w:sz w:val="24"/>
                <w:szCs w:val="24"/>
              </w:rPr>
              <w:t>长期推进</w:t>
            </w:r>
          </w:p>
        </w:tc>
        <w:tc>
          <w:tcPr>
            <w:tcW w:w="793" w:type="dxa"/>
            <w:tcBorders>
              <w:top w:val="single" w:color="000000" w:sz="4" w:space="0"/>
              <w:bottom w:val="single" w:color="000000" w:sz="4" w:space="0"/>
            </w:tcBorders>
            <w:vAlign w:val="center"/>
          </w:tcPr>
          <w:p w14:paraId="3D9BB7D6">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信用德阳</w:t>
            </w:r>
          </w:p>
        </w:tc>
        <w:tc>
          <w:tcPr>
            <w:tcW w:w="1079" w:type="dxa"/>
            <w:tcBorders>
              <w:top w:val="single" w:color="000000" w:sz="4" w:space="0"/>
              <w:bottom w:val="single" w:color="000000" w:sz="4" w:space="0"/>
            </w:tcBorders>
            <w:vAlign w:val="center"/>
          </w:tcPr>
          <w:p w14:paraId="33103C38">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https://credit.deyang.gov.cn/ycsxzxk/</w:t>
            </w:r>
          </w:p>
        </w:tc>
        <w:tc>
          <w:tcPr>
            <w:tcW w:w="796" w:type="dxa"/>
            <w:tcBorders>
              <w:top w:val="single" w:color="000000" w:sz="4" w:space="0"/>
              <w:bottom w:val="single" w:color="000000" w:sz="4" w:space="0"/>
            </w:tcBorders>
            <w:vAlign w:val="center"/>
          </w:tcPr>
          <w:p w14:paraId="6E244B72">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市交通运输局综合行政执法大队</w:t>
            </w:r>
          </w:p>
        </w:tc>
        <w:tc>
          <w:tcPr>
            <w:tcW w:w="1784" w:type="dxa"/>
            <w:tcBorders>
              <w:top w:val="single" w:color="000000" w:sz="4" w:space="0"/>
              <w:bottom w:val="single" w:color="000000" w:sz="4" w:space="0"/>
            </w:tcBorders>
            <w:vAlign w:val="center"/>
          </w:tcPr>
          <w:p w14:paraId="78EE2D5A">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尹琳17738346926</w:t>
            </w:r>
          </w:p>
        </w:tc>
      </w:tr>
    </w:tbl>
    <w:p w14:paraId="7B168EBC">
      <w:pPr>
        <w:pStyle w:val="4"/>
        <w:spacing w:before="140" w:line="219" w:lineRule="auto"/>
        <w:ind w:left="1601" w:firstLine="1487" w:firstLineChars="300"/>
        <w:jc w:val="both"/>
        <w:rPr>
          <w:rFonts w:hint="eastAsia"/>
          <w:b/>
          <w:bCs/>
          <w:spacing w:val="32"/>
          <w:sz w:val="43"/>
          <w:szCs w:val="43"/>
          <w:lang w:eastAsia="zh-CN"/>
        </w:rPr>
      </w:pPr>
    </w:p>
    <w:p w14:paraId="379224DB">
      <w:pPr>
        <w:pStyle w:val="4"/>
        <w:spacing w:before="140" w:line="219" w:lineRule="auto"/>
        <w:ind w:left="1601" w:firstLine="1487" w:firstLineChars="300"/>
        <w:jc w:val="both"/>
        <w:rPr>
          <w:rFonts w:hint="eastAsia"/>
          <w:b/>
          <w:bCs/>
          <w:spacing w:val="32"/>
          <w:sz w:val="43"/>
          <w:szCs w:val="43"/>
          <w:lang w:eastAsia="zh-CN"/>
        </w:rPr>
      </w:pPr>
    </w:p>
    <w:p w14:paraId="528C9AD3">
      <w:pPr>
        <w:pStyle w:val="4"/>
        <w:spacing w:before="140" w:line="219" w:lineRule="auto"/>
        <w:ind w:left="1601" w:firstLine="1487" w:firstLineChars="300"/>
        <w:jc w:val="both"/>
        <w:rPr>
          <w:rFonts w:hint="eastAsia"/>
          <w:b/>
          <w:bCs/>
          <w:spacing w:val="32"/>
          <w:sz w:val="43"/>
          <w:szCs w:val="43"/>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1D271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2C366E30">
            <w:pPr>
              <w:spacing w:before="60" w:line="217" w:lineRule="auto"/>
              <w:ind w:left="299"/>
              <w:rPr>
                <w:rFonts w:ascii="宋体" w:hAnsi="宋体" w:eastAsia="宋体" w:cs="宋体"/>
                <w:b/>
                <w:bCs/>
                <w:spacing w:val="-3"/>
                <w:sz w:val="24"/>
                <w:szCs w:val="24"/>
              </w:rPr>
            </w:pPr>
          </w:p>
          <w:p w14:paraId="5CDCA155">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1302233B">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6EB0F0F3">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76144FAC">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20B7BFF5">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17670D8B">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3DA2CBFF">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4EE384E1">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0582CD58">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52250868">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47B3E095">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05A474DF">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79EB996B">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7A933820">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10498B5D">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482C7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4FCE8E6B">
            <w:pPr>
              <w:pStyle w:val="13"/>
            </w:pPr>
          </w:p>
        </w:tc>
        <w:tc>
          <w:tcPr>
            <w:tcW w:w="509" w:type="dxa"/>
            <w:textDirection w:val="tbRlV"/>
            <w:vAlign w:val="center"/>
          </w:tcPr>
          <w:p w14:paraId="146359CB">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7DFEEFA5">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0EC3F550">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34711DC5">
            <w:pPr>
              <w:pStyle w:val="13"/>
              <w:rPr>
                <w:rFonts w:eastAsia="宋体"/>
                <w:lang w:eastAsia="zh-CN"/>
              </w:rPr>
            </w:pPr>
          </w:p>
        </w:tc>
        <w:tc>
          <w:tcPr>
            <w:tcW w:w="1649" w:type="dxa"/>
            <w:vMerge w:val="continue"/>
            <w:tcBorders>
              <w:top w:val="nil"/>
            </w:tcBorders>
          </w:tcPr>
          <w:p w14:paraId="367E3264">
            <w:pPr>
              <w:pStyle w:val="13"/>
            </w:pPr>
          </w:p>
        </w:tc>
        <w:tc>
          <w:tcPr>
            <w:tcW w:w="1724" w:type="dxa"/>
            <w:vMerge w:val="continue"/>
            <w:tcBorders>
              <w:top w:val="nil"/>
            </w:tcBorders>
          </w:tcPr>
          <w:p w14:paraId="3C17E2EF">
            <w:pPr>
              <w:pStyle w:val="13"/>
            </w:pPr>
          </w:p>
        </w:tc>
        <w:tc>
          <w:tcPr>
            <w:tcW w:w="779" w:type="dxa"/>
            <w:vMerge w:val="continue"/>
            <w:tcBorders>
              <w:top w:val="nil"/>
            </w:tcBorders>
          </w:tcPr>
          <w:p w14:paraId="5AD8C800">
            <w:pPr>
              <w:pStyle w:val="13"/>
            </w:pPr>
          </w:p>
        </w:tc>
        <w:tc>
          <w:tcPr>
            <w:tcW w:w="704" w:type="dxa"/>
            <w:vMerge w:val="continue"/>
            <w:tcBorders>
              <w:top w:val="nil"/>
            </w:tcBorders>
            <w:textDirection w:val="tbRlV"/>
          </w:tcPr>
          <w:p w14:paraId="1F6F3D85">
            <w:pPr>
              <w:pStyle w:val="13"/>
            </w:pPr>
          </w:p>
        </w:tc>
        <w:tc>
          <w:tcPr>
            <w:tcW w:w="1739" w:type="dxa"/>
            <w:vMerge w:val="continue"/>
            <w:tcBorders>
              <w:top w:val="nil"/>
            </w:tcBorders>
          </w:tcPr>
          <w:p w14:paraId="6810F1BD">
            <w:pPr>
              <w:pStyle w:val="13"/>
            </w:pPr>
          </w:p>
        </w:tc>
        <w:tc>
          <w:tcPr>
            <w:tcW w:w="660" w:type="dxa"/>
            <w:vMerge w:val="continue"/>
            <w:tcBorders>
              <w:top w:val="nil"/>
            </w:tcBorders>
            <w:textDirection w:val="tbRlV"/>
          </w:tcPr>
          <w:p w14:paraId="22BB6262">
            <w:pPr>
              <w:pStyle w:val="13"/>
            </w:pPr>
          </w:p>
        </w:tc>
        <w:tc>
          <w:tcPr>
            <w:tcW w:w="539" w:type="dxa"/>
            <w:vMerge w:val="continue"/>
            <w:tcBorders>
              <w:top w:val="nil"/>
            </w:tcBorders>
            <w:textDirection w:val="tbRlV"/>
          </w:tcPr>
          <w:p w14:paraId="415A0AC1">
            <w:pPr>
              <w:pStyle w:val="13"/>
            </w:pPr>
          </w:p>
        </w:tc>
        <w:tc>
          <w:tcPr>
            <w:tcW w:w="793" w:type="dxa"/>
          </w:tcPr>
          <w:p w14:paraId="03601E9A">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2D6CF0CE">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53BB6EE2">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0021E305">
            <w:pPr>
              <w:pStyle w:val="13"/>
            </w:pPr>
          </w:p>
        </w:tc>
      </w:tr>
      <w:tr w14:paraId="51782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05456D71">
            <w:pPr>
              <w:spacing w:before="78" w:line="183" w:lineRule="auto"/>
              <w:ind w:left="-15" w:firstLine="14" w:firstLineChars="6"/>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54</w:t>
            </w:r>
          </w:p>
        </w:tc>
        <w:tc>
          <w:tcPr>
            <w:tcW w:w="509" w:type="dxa"/>
            <w:vMerge w:val="restart"/>
            <w:tcBorders>
              <w:top w:val="nil"/>
            </w:tcBorders>
            <w:textDirection w:val="tbRlV"/>
          </w:tcPr>
          <w:p w14:paraId="5791EC9B">
            <w:pPr>
              <w:pStyle w:val="13"/>
              <w:jc w:val="center"/>
              <w:rPr>
                <w:rFonts w:hint="eastAsia" w:eastAsia="宋体"/>
                <w:b w:val="0"/>
                <w:bCs w:val="0"/>
                <w:color w:val="auto"/>
                <w:lang w:eastAsia="zh-CN"/>
              </w:rPr>
            </w:pPr>
            <w:r>
              <w:rPr>
                <w:rFonts w:hint="eastAsia" w:eastAsia="宋体"/>
                <w:b w:val="0"/>
                <w:bCs w:val="0"/>
                <w:color w:val="auto"/>
                <w:lang w:eastAsia="zh-CN"/>
              </w:rPr>
              <w:t>综合服务</w:t>
            </w:r>
          </w:p>
        </w:tc>
        <w:tc>
          <w:tcPr>
            <w:tcW w:w="508" w:type="dxa"/>
            <w:textDirection w:val="tbRlV"/>
          </w:tcPr>
          <w:p w14:paraId="408189E8">
            <w:pPr>
              <w:spacing w:before="98" w:line="217" w:lineRule="auto"/>
              <w:ind w:left="1432"/>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咨询类</w:t>
            </w:r>
          </w:p>
        </w:tc>
        <w:tc>
          <w:tcPr>
            <w:tcW w:w="721" w:type="dxa"/>
            <w:vAlign w:val="center"/>
          </w:tcPr>
          <w:p w14:paraId="4EFC1006">
            <w:pPr>
              <w:spacing w:line="197" w:lineRule="auto"/>
              <w:ind w:left="111" w:right="107"/>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危险货物运输涉企政策咨询</w:t>
            </w:r>
          </w:p>
        </w:tc>
        <w:tc>
          <w:tcPr>
            <w:tcW w:w="614" w:type="dxa"/>
            <w:textDirection w:val="tbLrV"/>
            <w:vAlign w:val="center"/>
          </w:tcPr>
          <w:p w14:paraId="5498E8A7">
            <w:pPr>
              <w:spacing w:line="206" w:lineRule="auto"/>
              <w:ind w:left="113" w:right="35" w:rightChars="0"/>
              <w:jc w:val="center"/>
              <w:rPr>
                <w:rFonts w:hint="eastAsia" w:ascii="宋体" w:hAnsi="宋体" w:eastAsia="宋体" w:cs="宋体"/>
                <w:b w:val="0"/>
                <w:bCs w:val="0"/>
                <w:color w:val="auto"/>
                <w:spacing w:val="-4"/>
                <w:sz w:val="24"/>
                <w:szCs w:val="24"/>
                <w:lang w:eastAsia="zh-CN"/>
              </w:rPr>
            </w:pPr>
            <w:r>
              <w:rPr>
                <w:rFonts w:hint="eastAsia" w:ascii="宋体" w:hAnsi="宋体" w:eastAsia="宋体" w:cs="宋体"/>
                <w:b w:val="0"/>
                <w:bCs w:val="0"/>
                <w:color w:val="auto"/>
                <w:spacing w:val="-4"/>
                <w:sz w:val="24"/>
                <w:szCs w:val="24"/>
                <w:lang w:eastAsia="zh-CN"/>
              </w:rPr>
              <w:t>生产运营</w:t>
            </w:r>
          </w:p>
        </w:tc>
        <w:tc>
          <w:tcPr>
            <w:tcW w:w="1649" w:type="dxa"/>
            <w:vAlign w:val="center"/>
          </w:tcPr>
          <w:p w14:paraId="4A5DEE2F">
            <w:pPr>
              <w:spacing w:line="206" w:lineRule="auto"/>
              <w:ind w:right="35"/>
              <w:jc w:val="both"/>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提供相关危险货物运输涉企政策咨询服务</w:t>
            </w:r>
            <w:r>
              <w:rPr>
                <w:rFonts w:hint="eastAsia" w:ascii="宋体" w:hAnsi="宋体" w:eastAsia="宋体" w:cs="宋体"/>
                <w:b w:val="0"/>
                <w:bCs w:val="0"/>
                <w:color w:val="auto"/>
                <w:sz w:val="24"/>
                <w:szCs w:val="24"/>
                <w:lang w:val="en-US" w:eastAsia="zh-CN"/>
              </w:rPr>
              <w:t>。</w:t>
            </w:r>
          </w:p>
        </w:tc>
        <w:tc>
          <w:tcPr>
            <w:tcW w:w="1724" w:type="dxa"/>
            <w:vAlign w:val="center"/>
          </w:tcPr>
          <w:p w14:paraId="721338A2">
            <w:pPr>
              <w:spacing w:before="78" w:line="211" w:lineRule="auto"/>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危险品运输企业可通过电话、微信或现场咨询。</w:t>
            </w:r>
          </w:p>
        </w:tc>
        <w:tc>
          <w:tcPr>
            <w:tcW w:w="779" w:type="dxa"/>
            <w:vAlign w:val="center"/>
          </w:tcPr>
          <w:p w14:paraId="6C78CBD9">
            <w:pPr>
              <w:spacing w:before="78" w:line="221" w:lineRule="auto"/>
              <w:ind w:right="90"/>
              <w:jc w:val="center"/>
              <w:rPr>
                <w:rFonts w:hint="eastAsia" w:ascii="宋体" w:hAnsi="宋体" w:eastAsia="宋体" w:cs="宋体"/>
                <w:b w:val="0"/>
                <w:bCs w:val="0"/>
                <w:color w:val="auto"/>
                <w:sz w:val="24"/>
                <w:szCs w:val="24"/>
                <w:lang w:eastAsia="zh-CN"/>
              </w:rPr>
            </w:pPr>
            <w:r>
              <w:rPr>
                <w:rFonts w:hint="eastAsia" w:ascii="宋体" w:hAnsi="宋体" w:eastAsia="宋体" w:cs="宋体"/>
                <w:sz w:val="24"/>
                <w:szCs w:val="24"/>
                <w:lang w:eastAsia="zh-CN"/>
              </w:rPr>
              <w:t>县级</w:t>
            </w:r>
          </w:p>
        </w:tc>
        <w:tc>
          <w:tcPr>
            <w:tcW w:w="704" w:type="dxa"/>
            <w:vAlign w:val="center"/>
          </w:tcPr>
          <w:p w14:paraId="2A5B19C6">
            <w:pPr>
              <w:spacing w:before="105" w:line="217" w:lineRule="auto"/>
              <w:jc w:val="center"/>
              <w:rPr>
                <w:rFonts w:hint="eastAsia" w:ascii="宋体" w:hAnsi="宋体" w:eastAsia="宋体" w:cs="宋体"/>
                <w:b w:val="0"/>
                <w:bCs w:val="0"/>
                <w:color w:val="auto"/>
                <w:sz w:val="24"/>
                <w:szCs w:val="24"/>
              </w:rPr>
            </w:pPr>
            <w:r>
              <w:rPr>
                <w:rFonts w:hint="eastAsia" w:eastAsia="宋体"/>
                <w:b w:val="0"/>
                <w:bCs w:val="0"/>
                <w:color w:val="auto"/>
                <w:lang w:val="en-US" w:eastAsia="zh-CN"/>
              </w:rPr>
              <w:t>市交通运输局</w:t>
            </w:r>
          </w:p>
        </w:tc>
        <w:tc>
          <w:tcPr>
            <w:tcW w:w="1739" w:type="dxa"/>
            <w:vAlign w:val="center"/>
          </w:tcPr>
          <w:p w14:paraId="76D59F59">
            <w:pPr>
              <w:pStyle w:val="13"/>
              <w:spacing w:line="262" w:lineRule="auto"/>
              <w:jc w:val="center"/>
              <w:rPr>
                <w:rFonts w:hint="eastAsia" w:eastAsia="宋体"/>
                <w:b w:val="0"/>
                <w:bCs w:val="0"/>
                <w:color w:val="auto"/>
                <w:lang w:val="en-US" w:eastAsia="zh-CN"/>
              </w:rPr>
            </w:pPr>
            <w:r>
              <w:rPr>
                <w:rFonts w:hint="eastAsia" w:eastAsia="宋体"/>
                <w:b w:val="0"/>
                <w:bCs w:val="0"/>
                <w:color w:val="auto"/>
                <w:lang w:val="en-US" w:eastAsia="zh-CN"/>
              </w:rPr>
              <w:t>市交通运输局（保障中心）</w:t>
            </w:r>
          </w:p>
        </w:tc>
        <w:tc>
          <w:tcPr>
            <w:tcW w:w="660" w:type="dxa"/>
            <w:textDirection w:val="tbRlV"/>
          </w:tcPr>
          <w:p w14:paraId="699DC033">
            <w:pPr>
              <w:spacing w:before="115" w:line="215"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危险货物运输企业</w:t>
            </w:r>
          </w:p>
        </w:tc>
        <w:tc>
          <w:tcPr>
            <w:tcW w:w="539" w:type="dxa"/>
            <w:textDirection w:val="tbRlV"/>
            <w:vAlign w:val="center"/>
          </w:tcPr>
          <w:p w14:paraId="1D51FD04">
            <w:pPr>
              <w:spacing w:before="43" w:line="217" w:lineRule="auto"/>
              <w:ind w:left="143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长期推进</w:t>
            </w:r>
          </w:p>
        </w:tc>
        <w:tc>
          <w:tcPr>
            <w:tcW w:w="793" w:type="dxa"/>
            <w:vAlign w:val="center"/>
          </w:tcPr>
          <w:p w14:paraId="30BD8E35">
            <w:pPr>
              <w:pStyle w:val="13"/>
              <w:spacing w:line="246"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1079" w:type="dxa"/>
            <w:vAlign w:val="center"/>
          </w:tcPr>
          <w:p w14:paraId="4171C77F">
            <w:pPr>
              <w:pStyle w:val="13"/>
              <w:spacing w:line="248"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796" w:type="dxa"/>
            <w:vAlign w:val="center"/>
          </w:tcPr>
          <w:p w14:paraId="36742A0F">
            <w:pPr>
              <w:spacing w:before="78" w:line="224"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市交通运输局交通运输保障中心</w:t>
            </w:r>
          </w:p>
        </w:tc>
        <w:tc>
          <w:tcPr>
            <w:tcW w:w="1784" w:type="dxa"/>
            <w:vAlign w:val="center"/>
          </w:tcPr>
          <w:p w14:paraId="3A7BCD4D">
            <w:pPr>
              <w:spacing w:before="87" w:line="184"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向骁</w:t>
            </w:r>
          </w:p>
          <w:p w14:paraId="40D773D3">
            <w:pPr>
              <w:spacing w:before="87" w:line="184"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0838-8261631</w:t>
            </w:r>
          </w:p>
        </w:tc>
      </w:tr>
      <w:tr w14:paraId="5353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2FFC8FDA">
            <w:pPr>
              <w:spacing w:before="78" w:line="183" w:lineRule="auto"/>
              <w:ind w:left="-15" w:firstLine="14" w:firstLineChars="6"/>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55</w:t>
            </w:r>
          </w:p>
        </w:tc>
        <w:tc>
          <w:tcPr>
            <w:tcW w:w="509" w:type="dxa"/>
            <w:vMerge w:val="continue"/>
            <w:textDirection w:val="tbRlV"/>
          </w:tcPr>
          <w:p w14:paraId="08FDBE9E">
            <w:pPr>
              <w:pStyle w:val="13"/>
              <w:rPr>
                <w:b w:val="0"/>
                <w:bCs w:val="0"/>
                <w:color w:val="auto"/>
              </w:rPr>
            </w:pPr>
          </w:p>
        </w:tc>
        <w:tc>
          <w:tcPr>
            <w:tcW w:w="508" w:type="dxa"/>
            <w:textDirection w:val="tbRlV"/>
          </w:tcPr>
          <w:p w14:paraId="224B91AD">
            <w:pPr>
              <w:spacing w:before="98" w:line="217" w:lineRule="auto"/>
              <w:ind w:left="1432"/>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服务类</w:t>
            </w:r>
          </w:p>
        </w:tc>
        <w:tc>
          <w:tcPr>
            <w:tcW w:w="721" w:type="dxa"/>
            <w:vAlign w:val="center"/>
          </w:tcPr>
          <w:p w14:paraId="0E36F7BF">
            <w:pPr>
              <w:spacing w:line="197" w:lineRule="auto"/>
              <w:ind w:left="111" w:right="107"/>
              <w:jc w:val="center"/>
              <w:rPr>
                <w:rFonts w:hint="eastAsia" w:ascii="宋体" w:hAnsi="宋体" w:eastAsia="宋体" w:cs="宋体"/>
                <w:b w:val="0"/>
                <w:bCs w:val="0"/>
                <w:color w:val="auto"/>
                <w:sz w:val="24"/>
                <w:szCs w:val="24"/>
                <w:lang w:eastAsia="zh-CN"/>
              </w:rPr>
            </w:pPr>
            <w:r>
              <w:rPr>
                <w:rFonts w:hint="default" w:ascii="宋体" w:hAnsi="宋体" w:eastAsia="宋体" w:cs="宋体"/>
                <w:b w:val="0"/>
                <w:bCs w:val="0"/>
                <w:color w:val="auto"/>
                <w:sz w:val="24"/>
                <w:szCs w:val="24"/>
                <w:lang w:eastAsia="zh-CN"/>
              </w:rPr>
              <w:t>“</w:t>
            </w:r>
            <w:r>
              <w:rPr>
                <w:rFonts w:hint="default" w:ascii="宋体" w:hAnsi="宋体" w:eastAsia="宋体" w:cs="宋体"/>
                <w:b w:val="0"/>
                <w:bCs w:val="0"/>
                <w:color w:val="auto"/>
                <w:sz w:val="24"/>
                <w:szCs w:val="24"/>
                <w:lang w:val="en-US" w:eastAsia="zh-CN"/>
              </w:rPr>
              <w:t>小邡</w:t>
            </w:r>
            <w:r>
              <w:rPr>
                <w:rFonts w:hint="default" w:ascii="宋体" w:hAnsi="宋体" w:eastAsia="宋体" w:cs="宋体"/>
                <w:b w:val="0"/>
                <w:bCs w:val="0"/>
                <w:color w:val="auto"/>
                <w:sz w:val="24"/>
                <w:szCs w:val="24"/>
                <w:lang w:eastAsia="zh-CN"/>
              </w:rPr>
              <w:t>”</w:t>
            </w:r>
            <w:r>
              <w:rPr>
                <w:rFonts w:hint="default" w:ascii="宋体" w:hAnsi="宋体" w:eastAsia="宋体" w:cs="宋体"/>
                <w:b w:val="0"/>
                <w:bCs w:val="0"/>
                <w:color w:val="auto"/>
                <w:sz w:val="24"/>
                <w:szCs w:val="24"/>
                <w:lang w:val="en-US" w:eastAsia="zh-CN"/>
              </w:rPr>
              <w:t>智慧便民服务超市</w:t>
            </w:r>
            <w:r>
              <w:rPr>
                <w:rFonts w:hint="eastAsia" w:ascii="宋体" w:hAnsi="宋体" w:eastAsia="宋体" w:cs="宋体"/>
                <w:b w:val="0"/>
                <w:bCs w:val="0"/>
                <w:color w:val="auto"/>
                <w:sz w:val="24"/>
                <w:szCs w:val="24"/>
                <w:lang w:val="en-US" w:eastAsia="zh-CN"/>
              </w:rPr>
              <w:t>自助服务</w:t>
            </w:r>
          </w:p>
        </w:tc>
        <w:tc>
          <w:tcPr>
            <w:tcW w:w="614" w:type="dxa"/>
            <w:textDirection w:val="tbLrV"/>
            <w:vAlign w:val="center"/>
          </w:tcPr>
          <w:p w14:paraId="31830E7B">
            <w:pPr>
              <w:spacing w:line="206" w:lineRule="auto"/>
              <w:ind w:left="113" w:right="35" w:rightChars="0"/>
              <w:jc w:val="center"/>
              <w:rPr>
                <w:rFonts w:hint="eastAsia" w:ascii="宋体" w:hAnsi="宋体" w:eastAsia="宋体" w:cs="宋体"/>
                <w:b w:val="0"/>
                <w:bCs w:val="0"/>
                <w:color w:val="auto"/>
                <w:spacing w:val="-4"/>
                <w:sz w:val="24"/>
                <w:szCs w:val="24"/>
                <w:lang w:eastAsia="zh-CN"/>
              </w:rPr>
            </w:pPr>
            <w:r>
              <w:rPr>
                <w:rFonts w:hint="eastAsia" w:ascii="宋体" w:hAnsi="宋体" w:eastAsia="宋体" w:cs="宋体"/>
                <w:b w:val="0"/>
                <w:bCs w:val="0"/>
                <w:color w:val="auto"/>
                <w:spacing w:val="-4"/>
                <w:sz w:val="24"/>
                <w:szCs w:val="24"/>
                <w:lang w:eastAsia="zh-CN"/>
              </w:rPr>
              <w:t>全生命周期</w:t>
            </w:r>
          </w:p>
        </w:tc>
        <w:tc>
          <w:tcPr>
            <w:tcW w:w="1649" w:type="dxa"/>
            <w:vAlign w:val="center"/>
          </w:tcPr>
          <w:p w14:paraId="2A66FFB7">
            <w:pPr>
              <w:spacing w:line="206" w:lineRule="auto"/>
              <w:ind w:right="35"/>
              <w:jc w:val="both"/>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通过建成</w:t>
            </w:r>
            <w:r>
              <w:rPr>
                <w:rFonts w:hint="default" w:ascii="宋体" w:hAnsi="宋体" w:eastAsia="宋体" w:cs="宋体"/>
                <w:b w:val="0"/>
                <w:bCs w:val="0"/>
                <w:color w:val="auto"/>
                <w:sz w:val="24"/>
                <w:szCs w:val="24"/>
                <w:lang w:eastAsia="zh-CN"/>
              </w:rPr>
              <w:t>“</w:t>
            </w:r>
            <w:r>
              <w:rPr>
                <w:rFonts w:hint="default" w:ascii="宋体" w:hAnsi="宋体" w:eastAsia="宋体" w:cs="宋体"/>
                <w:b w:val="0"/>
                <w:bCs w:val="0"/>
                <w:color w:val="auto"/>
                <w:sz w:val="24"/>
                <w:szCs w:val="24"/>
                <w:lang w:val="en-US" w:eastAsia="zh-CN"/>
              </w:rPr>
              <w:t>小邡</w:t>
            </w:r>
            <w:r>
              <w:rPr>
                <w:rFonts w:hint="default" w:ascii="宋体" w:hAnsi="宋体" w:eastAsia="宋体" w:cs="宋体"/>
                <w:b w:val="0"/>
                <w:bCs w:val="0"/>
                <w:color w:val="auto"/>
                <w:sz w:val="24"/>
                <w:szCs w:val="24"/>
                <w:lang w:eastAsia="zh-CN"/>
              </w:rPr>
              <w:t>”</w:t>
            </w:r>
            <w:r>
              <w:rPr>
                <w:rFonts w:hint="default" w:ascii="宋体" w:hAnsi="宋体" w:eastAsia="宋体" w:cs="宋体"/>
                <w:b w:val="0"/>
                <w:bCs w:val="0"/>
                <w:color w:val="auto"/>
                <w:sz w:val="24"/>
                <w:szCs w:val="24"/>
                <w:lang w:val="en-US" w:eastAsia="zh-CN"/>
              </w:rPr>
              <w:t>智慧便民服务超市</w:t>
            </w:r>
            <w:r>
              <w:rPr>
                <w:rFonts w:hint="eastAsia" w:ascii="宋体" w:hAnsi="宋体" w:eastAsia="宋体" w:cs="宋体"/>
                <w:b w:val="0"/>
                <w:bCs w:val="0"/>
                <w:color w:val="auto"/>
                <w:sz w:val="24"/>
                <w:szCs w:val="24"/>
                <w:lang w:val="en-US" w:eastAsia="zh-CN"/>
              </w:rPr>
              <w:t>，</w:t>
            </w:r>
            <w:r>
              <w:rPr>
                <w:rFonts w:hint="default" w:ascii="宋体" w:hAnsi="宋体" w:eastAsia="宋体" w:cs="宋体"/>
                <w:b w:val="0"/>
                <w:bCs w:val="0"/>
                <w:color w:val="auto"/>
                <w:sz w:val="24"/>
                <w:szCs w:val="24"/>
                <w:lang w:val="en-US" w:eastAsia="zh-CN"/>
              </w:rPr>
              <w:t>实现近百项高频服务事项“一站式”自助办理，以及各</w:t>
            </w:r>
            <w:r>
              <w:rPr>
                <w:rFonts w:hint="default" w:ascii="宋体" w:hAnsi="宋体" w:eastAsia="宋体" w:cs="宋体"/>
                <w:b w:val="0"/>
                <w:bCs w:val="0"/>
                <w:color w:val="auto"/>
                <w:sz w:val="24"/>
                <w:szCs w:val="24"/>
                <w:lang w:val="zh-CN" w:eastAsia="zh-CN"/>
              </w:rPr>
              <w:t>类证照、</w:t>
            </w:r>
            <w:r>
              <w:rPr>
                <w:rFonts w:hint="default" w:ascii="宋体" w:hAnsi="宋体" w:eastAsia="宋体" w:cs="宋体"/>
                <w:b w:val="0"/>
                <w:bCs w:val="0"/>
                <w:color w:val="auto"/>
                <w:sz w:val="24"/>
                <w:szCs w:val="24"/>
                <w:lang w:val="en-US" w:eastAsia="zh-CN"/>
              </w:rPr>
              <w:t>证明</w:t>
            </w:r>
            <w:r>
              <w:rPr>
                <w:rFonts w:hint="default" w:ascii="宋体" w:hAnsi="宋体" w:eastAsia="宋体" w:cs="宋体"/>
                <w:b w:val="0"/>
                <w:bCs w:val="0"/>
                <w:color w:val="auto"/>
                <w:sz w:val="24"/>
                <w:szCs w:val="24"/>
                <w:lang w:val="zh-CN" w:eastAsia="zh-CN"/>
              </w:rPr>
              <w:t>自助打印</w:t>
            </w:r>
            <w:r>
              <w:rPr>
                <w:rFonts w:hint="eastAsia" w:ascii="宋体" w:hAnsi="宋体" w:eastAsia="宋体" w:cs="宋体"/>
                <w:b w:val="0"/>
                <w:bCs w:val="0"/>
                <w:color w:val="auto"/>
                <w:sz w:val="24"/>
                <w:szCs w:val="24"/>
                <w:lang w:val="zh-CN" w:eastAsia="zh-CN"/>
              </w:rPr>
              <w:t>。</w:t>
            </w:r>
          </w:p>
        </w:tc>
        <w:tc>
          <w:tcPr>
            <w:tcW w:w="1724" w:type="dxa"/>
            <w:vAlign w:val="center"/>
          </w:tcPr>
          <w:p w14:paraId="4A7DEEC7">
            <w:pPr>
              <w:spacing w:before="78" w:line="211" w:lineRule="auto"/>
              <w:jc w:val="both"/>
              <w:rPr>
                <w:rFonts w:hint="eastAsia" w:ascii="宋体" w:hAnsi="宋体" w:eastAsia="宋体" w:cs="宋体"/>
                <w:b w:val="0"/>
                <w:bCs w:val="0"/>
                <w:color w:val="auto"/>
                <w:sz w:val="24"/>
                <w:szCs w:val="24"/>
                <w:lang w:eastAsia="zh-CN"/>
              </w:rPr>
            </w:pPr>
            <w:r>
              <w:rPr>
                <w:rFonts w:hint="default" w:ascii="宋体" w:hAnsi="宋体" w:eastAsia="宋体" w:cs="宋体"/>
                <w:b w:val="0"/>
                <w:bCs w:val="0"/>
                <w:color w:val="auto"/>
                <w:sz w:val="24"/>
                <w:szCs w:val="24"/>
                <w:lang w:val="en-US" w:eastAsia="zh-CN"/>
              </w:rPr>
              <w:t>人社、医保、户政、卫健、不动产、行政审批等领域近百项高频服务事项</w:t>
            </w:r>
            <w:r>
              <w:rPr>
                <w:rFonts w:hint="eastAsia" w:ascii="宋体" w:hAnsi="宋体" w:eastAsia="宋体" w:cs="宋体"/>
                <w:b w:val="0"/>
                <w:bCs w:val="0"/>
                <w:color w:val="auto"/>
                <w:sz w:val="24"/>
                <w:szCs w:val="24"/>
                <w:lang w:eastAsia="zh-CN"/>
              </w:rPr>
              <w:t>企业可</w:t>
            </w:r>
            <w:r>
              <w:rPr>
                <w:rFonts w:hint="default" w:ascii="宋体" w:hAnsi="宋体" w:eastAsia="宋体" w:cs="宋体"/>
                <w:b w:val="0"/>
                <w:bCs w:val="0"/>
                <w:color w:val="auto"/>
                <w:sz w:val="24"/>
                <w:szCs w:val="24"/>
                <w:lang w:val="en-US" w:eastAsia="zh-CN"/>
              </w:rPr>
              <w:t>自助办理及</w:t>
            </w:r>
            <w:r>
              <w:rPr>
                <w:rFonts w:hint="default" w:ascii="宋体" w:hAnsi="宋体" w:eastAsia="宋体" w:cs="宋体"/>
                <w:b w:val="0"/>
                <w:bCs w:val="0"/>
                <w:color w:val="auto"/>
                <w:sz w:val="24"/>
                <w:szCs w:val="24"/>
                <w:lang w:val="zh-CN" w:eastAsia="zh-CN"/>
              </w:rPr>
              <w:t>自助打印</w:t>
            </w:r>
            <w:r>
              <w:rPr>
                <w:rFonts w:hint="default" w:ascii="宋体" w:hAnsi="宋体" w:eastAsia="宋体" w:cs="宋体"/>
                <w:b w:val="0"/>
                <w:bCs w:val="0"/>
                <w:color w:val="auto"/>
                <w:sz w:val="24"/>
                <w:szCs w:val="24"/>
                <w:lang w:val="en-US" w:eastAsia="zh-CN"/>
              </w:rPr>
              <w:t>各</w:t>
            </w:r>
            <w:r>
              <w:rPr>
                <w:rFonts w:hint="default" w:ascii="宋体" w:hAnsi="宋体" w:eastAsia="宋体" w:cs="宋体"/>
                <w:b w:val="0"/>
                <w:bCs w:val="0"/>
                <w:color w:val="auto"/>
                <w:sz w:val="24"/>
                <w:szCs w:val="24"/>
                <w:lang w:val="zh-CN" w:eastAsia="zh-CN"/>
              </w:rPr>
              <w:t>类证照、</w:t>
            </w:r>
            <w:r>
              <w:rPr>
                <w:rFonts w:hint="default" w:ascii="宋体" w:hAnsi="宋体" w:eastAsia="宋体" w:cs="宋体"/>
                <w:b w:val="0"/>
                <w:bCs w:val="0"/>
                <w:color w:val="auto"/>
                <w:sz w:val="24"/>
                <w:szCs w:val="24"/>
                <w:lang w:val="en-US" w:eastAsia="zh-CN"/>
              </w:rPr>
              <w:t>证明</w:t>
            </w:r>
            <w:r>
              <w:rPr>
                <w:rFonts w:hint="eastAsia" w:ascii="宋体" w:hAnsi="宋体" w:eastAsia="宋体" w:cs="宋体"/>
                <w:b w:val="0"/>
                <w:bCs w:val="0"/>
                <w:color w:val="auto"/>
                <w:sz w:val="24"/>
                <w:szCs w:val="24"/>
                <w:lang w:val="en-US" w:eastAsia="zh-CN"/>
              </w:rPr>
              <w:t>。</w:t>
            </w:r>
          </w:p>
        </w:tc>
        <w:tc>
          <w:tcPr>
            <w:tcW w:w="779" w:type="dxa"/>
            <w:vAlign w:val="center"/>
          </w:tcPr>
          <w:p w14:paraId="6323758E">
            <w:pPr>
              <w:spacing w:before="78" w:line="221" w:lineRule="auto"/>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县级</w:t>
            </w:r>
          </w:p>
        </w:tc>
        <w:tc>
          <w:tcPr>
            <w:tcW w:w="704" w:type="dxa"/>
            <w:vAlign w:val="center"/>
          </w:tcPr>
          <w:p w14:paraId="374152AF">
            <w:pPr>
              <w:spacing w:before="105" w:line="217" w:lineRule="auto"/>
              <w:jc w:val="center"/>
              <w:rPr>
                <w:rFonts w:hint="eastAsia" w:eastAsia="宋体"/>
                <w:b w:val="0"/>
                <w:bCs w:val="0"/>
                <w:color w:val="auto"/>
                <w:lang w:val="en-US" w:eastAsia="zh-CN"/>
              </w:rPr>
            </w:pPr>
            <w:r>
              <w:rPr>
                <w:rFonts w:hint="eastAsia" w:eastAsia="宋体"/>
                <w:b w:val="0"/>
                <w:bCs w:val="0"/>
                <w:color w:val="auto"/>
                <w:lang w:val="en-US" w:eastAsia="zh-CN"/>
              </w:rPr>
              <w:t>市行政审批局</w:t>
            </w:r>
          </w:p>
        </w:tc>
        <w:tc>
          <w:tcPr>
            <w:tcW w:w="1739" w:type="dxa"/>
            <w:vAlign w:val="center"/>
          </w:tcPr>
          <w:p w14:paraId="5600B4E6">
            <w:pPr>
              <w:pStyle w:val="13"/>
              <w:spacing w:line="262" w:lineRule="auto"/>
              <w:jc w:val="center"/>
              <w:rPr>
                <w:rFonts w:hint="eastAsia" w:eastAsia="宋体"/>
                <w:b w:val="0"/>
                <w:bCs w:val="0"/>
                <w:color w:val="auto"/>
                <w:lang w:val="en-US" w:eastAsia="zh-CN"/>
              </w:rPr>
            </w:pPr>
            <w:r>
              <w:rPr>
                <w:rFonts w:hint="eastAsia" w:eastAsia="宋体"/>
                <w:b w:val="0"/>
                <w:bCs w:val="0"/>
                <w:color w:val="auto"/>
                <w:lang w:val="en-US" w:eastAsia="zh-CN"/>
              </w:rPr>
              <w:t>市级各部门</w:t>
            </w:r>
          </w:p>
        </w:tc>
        <w:tc>
          <w:tcPr>
            <w:tcW w:w="660" w:type="dxa"/>
            <w:textDirection w:val="tbRlV"/>
          </w:tcPr>
          <w:p w14:paraId="73DE9C5B">
            <w:pPr>
              <w:spacing w:before="115" w:line="215"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所有企业</w:t>
            </w:r>
          </w:p>
        </w:tc>
        <w:tc>
          <w:tcPr>
            <w:tcW w:w="539" w:type="dxa"/>
            <w:textDirection w:val="tbRlV"/>
            <w:vAlign w:val="center"/>
          </w:tcPr>
          <w:p w14:paraId="06030657">
            <w:pPr>
              <w:spacing w:before="43" w:line="217" w:lineRule="auto"/>
              <w:ind w:left="143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长期推进</w:t>
            </w:r>
          </w:p>
        </w:tc>
        <w:tc>
          <w:tcPr>
            <w:tcW w:w="793" w:type="dxa"/>
            <w:vAlign w:val="center"/>
          </w:tcPr>
          <w:p w14:paraId="59BBFC28">
            <w:pPr>
              <w:pStyle w:val="13"/>
              <w:spacing w:line="246"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1079" w:type="dxa"/>
            <w:vAlign w:val="center"/>
          </w:tcPr>
          <w:p w14:paraId="3B0A0963">
            <w:pPr>
              <w:pStyle w:val="13"/>
              <w:spacing w:line="248"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796" w:type="dxa"/>
            <w:vAlign w:val="center"/>
          </w:tcPr>
          <w:p w14:paraId="41597D0E">
            <w:pPr>
              <w:spacing w:before="78" w:line="224" w:lineRule="auto"/>
              <w:jc w:val="center"/>
              <w:rPr>
                <w:rFonts w:hint="eastAsia" w:ascii="宋体" w:hAnsi="宋体" w:eastAsia="宋体" w:cs="宋体"/>
                <w:b w:val="0"/>
                <w:bCs w:val="0"/>
                <w:color w:val="auto"/>
                <w:sz w:val="24"/>
                <w:szCs w:val="24"/>
                <w:lang w:eastAsia="zh-CN"/>
              </w:rPr>
            </w:pPr>
            <w:r>
              <w:rPr>
                <w:rFonts w:hint="default" w:ascii="宋体" w:hAnsi="宋体" w:eastAsia="宋体" w:cs="宋体"/>
                <w:b w:val="0"/>
                <w:bCs w:val="0"/>
                <w:color w:val="auto"/>
                <w:sz w:val="24"/>
                <w:szCs w:val="24"/>
                <w:lang w:val="en-US" w:eastAsia="zh-CN"/>
              </w:rPr>
              <w:t>雍湖新区智慧便民服务超市</w:t>
            </w:r>
          </w:p>
        </w:tc>
        <w:tc>
          <w:tcPr>
            <w:tcW w:w="1784" w:type="dxa"/>
            <w:vAlign w:val="center"/>
          </w:tcPr>
          <w:p w14:paraId="25A7300A">
            <w:pPr>
              <w:spacing w:before="87" w:line="184"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尤礼</w:t>
            </w:r>
          </w:p>
          <w:p w14:paraId="2A8A9558">
            <w:pPr>
              <w:spacing w:before="87" w:line="184"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0838—8110667</w:t>
            </w:r>
          </w:p>
        </w:tc>
      </w:tr>
    </w:tbl>
    <w:p w14:paraId="0BB5D47A">
      <w:pPr>
        <w:pStyle w:val="4"/>
        <w:spacing w:before="140" w:line="219" w:lineRule="auto"/>
        <w:jc w:val="both"/>
        <w:rPr>
          <w:rFonts w:hint="eastAsia"/>
          <w:b/>
          <w:bCs/>
          <w:spacing w:val="32"/>
          <w:sz w:val="43"/>
          <w:szCs w:val="43"/>
          <w:lang w:eastAsia="zh-CN"/>
        </w:rPr>
      </w:pPr>
    </w:p>
    <w:p w14:paraId="754AA6E7">
      <w:pPr>
        <w:pStyle w:val="4"/>
        <w:spacing w:before="140" w:line="219" w:lineRule="auto"/>
        <w:ind w:firstLine="3470" w:firstLineChars="700"/>
        <w:jc w:val="both"/>
        <w:rPr>
          <w:rFonts w:hint="eastAsia"/>
          <w:sz w:val="43"/>
          <w:szCs w:val="43"/>
          <w:lang w:eastAsia="zh-CN"/>
        </w:rPr>
      </w:pPr>
      <w:r>
        <w:rPr>
          <w:rFonts w:hint="eastAsia"/>
          <w:b/>
          <w:bCs/>
          <w:spacing w:val="32"/>
          <w:sz w:val="43"/>
          <w:szCs w:val="43"/>
          <w:lang w:eastAsia="zh-CN"/>
        </w:rPr>
        <w:t>（八）诉求板块</w:t>
      </w:r>
      <w:r>
        <w:rPr>
          <w:b/>
          <w:bCs/>
          <w:spacing w:val="32"/>
          <w:sz w:val="43"/>
          <w:szCs w:val="43"/>
          <w:lang w:eastAsia="zh-CN"/>
        </w:rPr>
        <w:t>涉企</w:t>
      </w:r>
      <w:r>
        <w:rPr>
          <w:rFonts w:hint="eastAsia"/>
          <w:b/>
          <w:bCs/>
          <w:spacing w:val="32"/>
          <w:sz w:val="43"/>
          <w:szCs w:val="43"/>
          <w:lang w:eastAsia="zh-CN"/>
        </w:rPr>
        <w:t>增值化</w:t>
      </w:r>
      <w:r>
        <w:rPr>
          <w:b/>
          <w:bCs/>
          <w:spacing w:val="32"/>
          <w:sz w:val="43"/>
          <w:szCs w:val="43"/>
          <w:lang w:eastAsia="zh-CN"/>
        </w:rPr>
        <w:t>服务事项</w:t>
      </w:r>
      <w:r>
        <w:rPr>
          <w:rFonts w:hint="eastAsia"/>
          <w:b/>
          <w:bCs/>
          <w:spacing w:val="32"/>
          <w:sz w:val="43"/>
          <w:szCs w:val="43"/>
          <w:lang w:eastAsia="zh-CN"/>
        </w:rPr>
        <w:t>清单</w:t>
      </w:r>
    </w:p>
    <w:p w14:paraId="632789C7">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600"/>
        <w:gridCol w:w="615"/>
        <w:gridCol w:w="723"/>
        <w:gridCol w:w="793"/>
        <w:gridCol w:w="779"/>
        <w:gridCol w:w="1307"/>
        <w:gridCol w:w="1573"/>
      </w:tblGrid>
      <w:tr w14:paraId="0EFED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4222FC05">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52DD3806">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348CE8F0">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413A00AB">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1D179288">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1A4CC491">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26E64FC0">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38C7F079">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1F7BC62E">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55A8E191">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600" w:type="dxa"/>
            <w:vMerge w:val="restart"/>
            <w:tcBorders>
              <w:bottom w:val="nil"/>
            </w:tcBorders>
            <w:vAlign w:val="center"/>
          </w:tcPr>
          <w:p w14:paraId="4F4E442B">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15" w:type="dxa"/>
            <w:vMerge w:val="restart"/>
            <w:tcBorders>
              <w:bottom w:val="nil"/>
            </w:tcBorders>
            <w:textDirection w:val="tbRlV"/>
            <w:vAlign w:val="center"/>
          </w:tcPr>
          <w:p w14:paraId="17BE9355">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723" w:type="dxa"/>
            <w:vMerge w:val="restart"/>
            <w:tcBorders>
              <w:bottom w:val="nil"/>
            </w:tcBorders>
            <w:textDirection w:val="tbRlV"/>
            <w:vAlign w:val="center"/>
          </w:tcPr>
          <w:p w14:paraId="6CED83A6">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879" w:type="dxa"/>
            <w:gridSpan w:val="3"/>
            <w:vAlign w:val="center"/>
          </w:tcPr>
          <w:p w14:paraId="6D4F5DCC">
            <w:pPr>
              <w:jc w:val="center"/>
              <w:rPr>
                <w:lang w:eastAsia="zh-CN"/>
              </w:rPr>
            </w:pPr>
            <w:r>
              <w:rPr>
                <w:rFonts w:hint="eastAsia" w:ascii="宋体" w:hAnsi="宋体" w:eastAsia="宋体" w:cs="宋体"/>
                <w:b/>
                <w:bCs/>
                <w:lang w:eastAsia="zh-CN"/>
              </w:rPr>
              <w:t>办理渠道</w:t>
            </w:r>
          </w:p>
        </w:tc>
        <w:tc>
          <w:tcPr>
            <w:tcW w:w="1573" w:type="dxa"/>
            <w:vMerge w:val="restart"/>
            <w:tcBorders>
              <w:bottom w:val="nil"/>
            </w:tcBorders>
            <w:vAlign w:val="center"/>
          </w:tcPr>
          <w:p w14:paraId="04342758">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5436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40F1D116">
            <w:pPr>
              <w:pStyle w:val="13"/>
            </w:pPr>
          </w:p>
        </w:tc>
        <w:tc>
          <w:tcPr>
            <w:tcW w:w="509" w:type="dxa"/>
            <w:textDirection w:val="tbRlV"/>
            <w:vAlign w:val="center"/>
          </w:tcPr>
          <w:p w14:paraId="6F2CDB79">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13177D7E">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16B27703">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6987DCD2">
            <w:pPr>
              <w:pStyle w:val="13"/>
              <w:rPr>
                <w:rFonts w:eastAsia="宋体"/>
                <w:lang w:eastAsia="zh-CN"/>
              </w:rPr>
            </w:pPr>
          </w:p>
        </w:tc>
        <w:tc>
          <w:tcPr>
            <w:tcW w:w="1649" w:type="dxa"/>
            <w:vMerge w:val="continue"/>
            <w:tcBorders>
              <w:top w:val="nil"/>
            </w:tcBorders>
          </w:tcPr>
          <w:p w14:paraId="60D101C5">
            <w:pPr>
              <w:pStyle w:val="13"/>
            </w:pPr>
          </w:p>
        </w:tc>
        <w:tc>
          <w:tcPr>
            <w:tcW w:w="1724" w:type="dxa"/>
            <w:vMerge w:val="continue"/>
            <w:tcBorders>
              <w:top w:val="nil"/>
            </w:tcBorders>
          </w:tcPr>
          <w:p w14:paraId="19637C67">
            <w:pPr>
              <w:pStyle w:val="13"/>
            </w:pPr>
          </w:p>
        </w:tc>
        <w:tc>
          <w:tcPr>
            <w:tcW w:w="779" w:type="dxa"/>
            <w:vMerge w:val="continue"/>
            <w:tcBorders>
              <w:top w:val="nil"/>
            </w:tcBorders>
          </w:tcPr>
          <w:p w14:paraId="24E21BE0">
            <w:pPr>
              <w:pStyle w:val="13"/>
            </w:pPr>
          </w:p>
        </w:tc>
        <w:tc>
          <w:tcPr>
            <w:tcW w:w="704" w:type="dxa"/>
            <w:vMerge w:val="continue"/>
            <w:tcBorders>
              <w:top w:val="nil"/>
            </w:tcBorders>
            <w:textDirection w:val="tbRlV"/>
          </w:tcPr>
          <w:p w14:paraId="1F9F4CC1">
            <w:pPr>
              <w:pStyle w:val="13"/>
            </w:pPr>
          </w:p>
        </w:tc>
        <w:tc>
          <w:tcPr>
            <w:tcW w:w="1600" w:type="dxa"/>
            <w:vMerge w:val="continue"/>
            <w:tcBorders>
              <w:top w:val="nil"/>
            </w:tcBorders>
          </w:tcPr>
          <w:p w14:paraId="030BEBFB">
            <w:pPr>
              <w:pStyle w:val="13"/>
            </w:pPr>
          </w:p>
        </w:tc>
        <w:tc>
          <w:tcPr>
            <w:tcW w:w="615" w:type="dxa"/>
            <w:vMerge w:val="continue"/>
            <w:tcBorders>
              <w:top w:val="nil"/>
            </w:tcBorders>
            <w:textDirection w:val="tbRlV"/>
          </w:tcPr>
          <w:p w14:paraId="007F4409">
            <w:pPr>
              <w:pStyle w:val="13"/>
            </w:pPr>
          </w:p>
        </w:tc>
        <w:tc>
          <w:tcPr>
            <w:tcW w:w="723" w:type="dxa"/>
            <w:vMerge w:val="continue"/>
            <w:tcBorders>
              <w:top w:val="nil"/>
            </w:tcBorders>
            <w:textDirection w:val="tbRlV"/>
          </w:tcPr>
          <w:p w14:paraId="541C38A1">
            <w:pPr>
              <w:pStyle w:val="13"/>
            </w:pPr>
          </w:p>
        </w:tc>
        <w:tc>
          <w:tcPr>
            <w:tcW w:w="793" w:type="dxa"/>
          </w:tcPr>
          <w:p w14:paraId="7C78A8FE">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779" w:type="dxa"/>
          </w:tcPr>
          <w:p w14:paraId="6A01F6BA">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1307" w:type="dxa"/>
          </w:tcPr>
          <w:p w14:paraId="4D883CE1">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573" w:type="dxa"/>
            <w:vMerge w:val="continue"/>
            <w:tcBorders>
              <w:top w:val="nil"/>
            </w:tcBorders>
          </w:tcPr>
          <w:p w14:paraId="4C7E152A">
            <w:pPr>
              <w:pStyle w:val="13"/>
            </w:pPr>
          </w:p>
        </w:tc>
      </w:tr>
      <w:tr w14:paraId="002CD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3214E853">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56</w:t>
            </w:r>
          </w:p>
        </w:tc>
        <w:tc>
          <w:tcPr>
            <w:tcW w:w="509" w:type="dxa"/>
            <w:vMerge w:val="restart"/>
            <w:tcBorders>
              <w:bottom w:val="nil"/>
            </w:tcBorders>
            <w:textDirection w:val="tbRlV"/>
          </w:tcPr>
          <w:p w14:paraId="7F7396A9">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诉求服务</w:t>
            </w:r>
          </w:p>
        </w:tc>
        <w:tc>
          <w:tcPr>
            <w:tcW w:w="508" w:type="dxa"/>
            <w:textDirection w:val="tbRlV"/>
          </w:tcPr>
          <w:p w14:paraId="603CB4B7">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w:t>
            </w:r>
          </w:p>
        </w:tc>
        <w:tc>
          <w:tcPr>
            <w:tcW w:w="721" w:type="dxa"/>
            <w:vAlign w:val="center"/>
          </w:tcPr>
          <w:p w14:paraId="72500784">
            <w:pPr>
              <w:spacing w:before="78" w:line="216" w:lineRule="auto"/>
              <w:ind w:left="111" w:right="94"/>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投诉建议处理</w:t>
            </w:r>
          </w:p>
        </w:tc>
        <w:tc>
          <w:tcPr>
            <w:tcW w:w="614" w:type="dxa"/>
            <w:textDirection w:val="tbLrV"/>
            <w:vAlign w:val="center"/>
          </w:tcPr>
          <w:p w14:paraId="5E396E50">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全生命周期</w:t>
            </w:r>
          </w:p>
        </w:tc>
        <w:tc>
          <w:tcPr>
            <w:tcW w:w="1649" w:type="dxa"/>
            <w:vAlign w:val="center"/>
          </w:tcPr>
          <w:p w14:paraId="40C4A36C">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18"/>
                <w:szCs w:val="18"/>
                <w:lang w:eastAsia="zh-CN"/>
              </w:rPr>
              <w:t>通过12345政务服务便民热线、“办不成事”反映窗口，处理除正常政务服务审批业务以外的，非企业、群众自身原因"办不成事"的问题。包括但不限于企业、群众咨询多次前后解释不一致的、提交申请材料后未能按时办结的；工作人员推诿扯皮的、可容缺受理未进行容缺受理的，企业、群众办事不满意投诉的。</w:t>
            </w:r>
          </w:p>
        </w:tc>
        <w:tc>
          <w:tcPr>
            <w:tcW w:w="1724" w:type="dxa"/>
            <w:vAlign w:val="center"/>
          </w:tcPr>
          <w:p w14:paraId="6826B671">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企业通过拨打12345政务服务便民热线或现场至“办不成事”反映窗口咨询，受理人员登记建立台账，分类转办分派给对应单位限期内办理反馈。</w:t>
            </w:r>
          </w:p>
        </w:tc>
        <w:tc>
          <w:tcPr>
            <w:tcW w:w="779" w:type="dxa"/>
            <w:vAlign w:val="center"/>
          </w:tcPr>
          <w:p w14:paraId="4D6310E1">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34EE42F0">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相关市级部门（单位）</w:t>
            </w:r>
          </w:p>
        </w:tc>
        <w:tc>
          <w:tcPr>
            <w:tcW w:w="1600" w:type="dxa"/>
            <w:vAlign w:val="center"/>
          </w:tcPr>
          <w:p w14:paraId="09119178">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政府政务服务和公共资源交易服务中心、市市民中心</w:t>
            </w:r>
          </w:p>
        </w:tc>
        <w:tc>
          <w:tcPr>
            <w:tcW w:w="615" w:type="dxa"/>
            <w:textDirection w:val="tbRlV"/>
            <w:vAlign w:val="center"/>
          </w:tcPr>
          <w:p w14:paraId="1612BC1C">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p>
        </w:tc>
        <w:tc>
          <w:tcPr>
            <w:tcW w:w="723" w:type="dxa"/>
            <w:textDirection w:val="tbRlV"/>
            <w:vAlign w:val="center"/>
          </w:tcPr>
          <w:p w14:paraId="3C47DF92">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长期推进</w:t>
            </w:r>
          </w:p>
        </w:tc>
        <w:tc>
          <w:tcPr>
            <w:tcW w:w="793" w:type="dxa"/>
            <w:vAlign w:val="center"/>
          </w:tcPr>
          <w:p w14:paraId="7813AD42">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79" w:type="dxa"/>
            <w:vAlign w:val="center"/>
          </w:tcPr>
          <w:p w14:paraId="4565DF25">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307" w:type="dxa"/>
            <w:vAlign w:val="center"/>
          </w:tcPr>
          <w:p w14:paraId="562975B0">
            <w:pPr>
              <w:pStyle w:val="13"/>
              <w:spacing w:line="273" w:lineRule="auto"/>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w:t>
            </w:r>
            <w:r>
              <w:rPr>
                <w:rFonts w:hint="eastAsia"/>
                <w:b w:val="0"/>
                <w:bCs w:val="0"/>
                <w:sz w:val="22"/>
                <w:szCs w:val="16"/>
                <w:highlight w:val="none"/>
                <w:lang w:eastAsia="zh-CN"/>
              </w:rPr>
              <w:t>“办不成事”反应窗口、</w:t>
            </w:r>
            <w:r>
              <w:rPr>
                <w:rFonts w:hint="eastAsia" w:ascii="宋体" w:hAnsi="宋体" w:eastAsia="宋体" w:cs="宋体"/>
                <w:b w:val="0"/>
                <w:bCs w:val="0"/>
                <w:sz w:val="24"/>
                <w:szCs w:val="24"/>
                <w:lang w:eastAsia="zh-CN"/>
              </w:rPr>
              <w:t>12345政务服务便民热线</w:t>
            </w:r>
          </w:p>
        </w:tc>
        <w:tc>
          <w:tcPr>
            <w:tcW w:w="1573" w:type="dxa"/>
            <w:vAlign w:val="center"/>
          </w:tcPr>
          <w:p w14:paraId="686C0346">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张帅印</w:t>
            </w:r>
          </w:p>
          <w:p w14:paraId="0A74423D">
            <w:pPr>
              <w:spacing w:before="95" w:line="184"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0838—8107123</w:t>
            </w:r>
          </w:p>
        </w:tc>
      </w:tr>
      <w:tr w14:paraId="757B8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73C82345">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57</w:t>
            </w:r>
          </w:p>
        </w:tc>
        <w:tc>
          <w:tcPr>
            <w:tcW w:w="509" w:type="dxa"/>
            <w:vMerge w:val="continue"/>
            <w:tcBorders>
              <w:top w:val="nil"/>
            </w:tcBorders>
            <w:textDirection w:val="tbRlV"/>
          </w:tcPr>
          <w:p w14:paraId="68A1A40F">
            <w:pPr>
              <w:pStyle w:val="13"/>
              <w:rPr>
                <w:b w:val="0"/>
                <w:bCs w:val="0"/>
              </w:rPr>
            </w:pPr>
          </w:p>
        </w:tc>
        <w:tc>
          <w:tcPr>
            <w:tcW w:w="508" w:type="dxa"/>
            <w:textDirection w:val="tbRlV"/>
          </w:tcPr>
          <w:p w14:paraId="105F159C">
            <w:pPr>
              <w:spacing w:before="98" w:line="217" w:lineRule="auto"/>
              <w:ind w:left="143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w:t>
            </w:r>
          </w:p>
        </w:tc>
        <w:tc>
          <w:tcPr>
            <w:tcW w:w="721" w:type="dxa"/>
            <w:vAlign w:val="center"/>
          </w:tcPr>
          <w:p w14:paraId="0F7E6FFE">
            <w:pPr>
              <w:spacing w:line="197" w:lineRule="auto"/>
              <w:ind w:left="111" w:right="107"/>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投诉建议处理</w:t>
            </w:r>
          </w:p>
        </w:tc>
        <w:tc>
          <w:tcPr>
            <w:tcW w:w="614" w:type="dxa"/>
            <w:textDirection w:val="tbRlV"/>
            <w:vAlign w:val="center"/>
          </w:tcPr>
          <w:p w14:paraId="2747D37F">
            <w:pPr>
              <w:spacing w:line="206" w:lineRule="auto"/>
              <w:ind w:left="113" w:right="35" w:rightChars="0"/>
              <w:jc w:val="center"/>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全生命周期</w:t>
            </w:r>
          </w:p>
        </w:tc>
        <w:tc>
          <w:tcPr>
            <w:tcW w:w="1649" w:type="dxa"/>
            <w:vAlign w:val="center"/>
          </w:tcPr>
          <w:p w14:paraId="16C305D9">
            <w:pPr>
              <w:spacing w:line="206" w:lineRule="auto"/>
              <w:ind w:right="35"/>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通过12345政务服务便民热线、“办不成事”反映窗口，收集企业和群众办事难点、堵点，供有关责任单位对共性问集中研究、创新机制、全力解决。</w:t>
            </w:r>
          </w:p>
        </w:tc>
        <w:tc>
          <w:tcPr>
            <w:tcW w:w="1724" w:type="dxa"/>
            <w:vAlign w:val="center"/>
          </w:tcPr>
          <w:p w14:paraId="2BA0ACA8">
            <w:pPr>
              <w:spacing w:before="78" w:line="211"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企业通过拨打12345政务服务便民热线或现场至“办不成事”反映窗口咨询，受理人员登记建立台账，分类转办分派给对应单位限期内办理反馈。</w:t>
            </w:r>
          </w:p>
        </w:tc>
        <w:tc>
          <w:tcPr>
            <w:tcW w:w="779" w:type="dxa"/>
            <w:vAlign w:val="center"/>
          </w:tcPr>
          <w:p w14:paraId="5B504A13">
            <w:pPr>
              <w:spacing w:before="78" w:line="221" w:lineRule="auto"/>
              <w:ind w:right="90"/>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1C3E4439">
            <w:pPr>
              <w:spacing w:before="105" w:line="217"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相关市级部门（单位）</w:t>
            </w:r>
          </w:p>
        </w:tc>
        <w:tc>
          <w:tcPr>
            <w:tcW w:w="1600" w:type="dxa"/>
            <w:vAlign w:val="center"/>
          </w:tcPr>
          <w:p w14:paraId="5D8AD2D4">
            <w:pPr>
              <w:pStyle w:val="13"/>
              <w:spacing w:line="262" w:lineRule="auto"/>
              <w:jc w:val="center"/>
              <w:rPr>
                <w:rFonts w:hint="eastAsia" w:eastAsia="宋体"/>
                <w:b w:val="0"/>
                <w:bCs w:val="0"/>
                <w:lang w:eastAsia="zh-CN"/>
              </w:rPr>
            </w:pPr>
            <w:r>
              <w:rPr>
                <w:rFonts w:hint="eastAsia" w:eastAsia="宋体"/>
                <w:b w:val="0"/>
                <w:bCs w:val="0"/>
                <w:lang w:eastAsia="zh-CN"/>
              </w:rPr>
              <w:t>政府政务服务和公共资源交易服务中心、市市民中心</w:t>
            </w:r>
          </w:p>
        </w:tc>
        <w:tc>
          <w:tcPr>
            <w:tcW w:w="615" w:type="dxa"/>
            <w:vAlign w:val="center"/>
          </w:tcPr>
          <w:p w14:paraId="57C1D2E3">
            <w:pPr>
              <w:spacing w:before="115" w:line="215"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所有企业</w:t>
            </w:r>
          </w:p>
        </w:tc>
        <w:tc>
          <w:tcPr>
            <w:tcW w:w="723" w:type="dxa"/>
            <w:textDirection w:val="tbRlV"/>
            <w:vAlign w:val="center"/>
          </w:tcPr>
          <w:p w14:paraId="50ABDFCD">
            <w:pPr>
              <w:spacing w:before="43" w:line="217" w:lineRule="auto"/>
              <w:ind w:left="143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长期推进</w:t>
            </w:r>
          </w:p>
        </w:tc>
        <w:tc>
          <w:tcPr>
            <w:tcW w:w="793" w:type="dxa"/>
            <w:vAlign w:val="center"/>
          </w:tcPr>
          <w:p w14:paraId="0FF5F758">
            <w:pPr>
              <w:pStyle w:val="13"/>
              <w:spacing w:line="24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79" w:type="dxa"/>
            <w:vAlign w:val="center"/>
          </w:tcPr>
          <w:p w14:paraId="43161C24">
            <w:pPr>
              <w:pStyle w:val="13"/>
              <w:spacing w:line="248"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307" w:type="dxa"/>
            <w:vAlign w:val="center"/>
          </w:tcPr>
          <w:p w14:paraId="308BC4A3">
            <w:pPr>
              <w:pStyle w:val="2"/>
              <w:bidi w:val="0"/>
              <w:spacing w:line="240" w:lineRule="auto"/>
              <w:rPr>
                <w:rFonts w:hint="eastAsia"/>
                <w:b w:val="0"/>
                <w:bCs w:val="0"/>
                <w:highlight w:val="none"/>
                <w:lang w:eastAsia="zh-CN"/>
              </w:rPr>
            </w:pPr>
            <w:r>
              <w:rPr>
                <w:rFonts w:hint="eastAsia" w:ascii="宋体" w:hAnsi="宋体" w:eastAsia="宋体" w:cs="宋体"/>
                <w:b w:val="0"/>
                <w:snapToGrid w:val="0"/>
                <w:color w:val="000000"/>
                <w:sz w:val="24"/>
                <w:szCs w:val="24"/>
                <w:lang w:val="en-US" w:eastAsia="zh-CN" w:bidi="ar-SA"/>
              </w:rPr>
              <w:t>市行政服务中心“办不成事”反应窗口、12345政务服务便民热线</w:t>
            </w:r>
          </w:p>
        </w:tc>
        <w:tc>
          <w:tcPr>
            <w:tcW w:w="1573" w:type="dxa"/>
            <w:vAlign w:val="center"/>
          </w:tcPr>
          <w:p w14:paraId="2CBBB406">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张帅印</w:t>
            </w:r>
          </w:p>
          <w:p w14:paraId="19E2C679">
            <w:pPr>
              <w:spacing w:before="87"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0838—8107123</w:t>
            </w:r>
          </w:p>
        </w:tc>
      </w:tr>
    </w:tbl>
    <w:p w14:paraId="010A84F8">
      <w:pPr>
        <w:pStyle w:val="4"/>
        <w:spacing w:before="140" w:line="219" w:lineRule="auto"/>
        <w:ind w:firstLine="2478" w:firstLineChars="500"/>
        <w:jc w:val="both"/>
        <w:rPr>
          <w:rFonts w:hint="eastAsia"/>
          <w:sz w:val="43"/>
          <w:szCs w:val="43"/>
          <w:lang w:eastAsia="zh-CN"/>
        </w:rPr>
      </w:pPr>
      <w:r>
        <w:rPr>
          <w:rFonts w:hint="eastAsia"/>
          <w:b/>
          <w:bCs/>
          <w:spacing w:val="32"/>
          <w:sz w:val="43"/>
          <w:szCs w:val="43"/>
          <w:lang w:eastAsia="zh-CN"/>
        </w:rPr>
        <w:t>（九）工程建设审批板块</w:t>
      </w:r>
      <w:r>
        <w:rPr>
          <w:b/>
          <w:bCs/>
          <w:spacing w:val="32"/>
          <w:sz w:val="43"/>
          <w:szCs w:val="43"/>
          <w:lang w:eastAsia="zh-CN"/>
        </w:rPr>
        <w:t>涉企</w:t>
      </w:r>
      <w:r>
        <w:rPr>
          <w:rFonts w:hint="eastAsia"/>
          <w:b/>
          <w:bCs/>
          <w:spacing w:val="32"/>
          <w:sz w:val="43"/>
          <w:szCs w:val="43"/>
          <w:lang w:eastAsia="zh-CN"/>
        </w:rPr>
        <w:t>增值化</w:t>
      </w:r>
      <w:r>
        <w:rPr>
          <w:b/>
          <w:bCs/>
          <w:spacing w:val="32"/>
          <w:sz w:val="43"/>
          <w:szCs w:val="43"/>
          <w:lang w:eastAsia="zh-CN"/>
        </w:rPr>
        <w:t>服务事项</w:t>
      </w:r>
      <w:r>
        <w:rPr>
          <w:rFonts w:hint="eastAsia"/>
          <w:b/>
          <w:bCs/>
          <w:spacing w:val="32"/>
          <w:sz w:val="43"/>
          <w:szCs w:val="43"/>
          <w:lang w:eastAsia="zh-CN"/>
        </w:rPr>
        <w:t>清单</w:t>
      </w:r>
    </w:p>
    <w:p w14:paraId="449A1AB9">
      <w:pPr>
        <w:spacing w:line="126" w:lineRule="exact"/>
        <w:rPr>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649"/>
        <w:gridCol w:w="1724"/>
        <w:gridCol w:w="779"/>
        <w:gridCol w:w="704"/>
        <w:gridCol w:w="1739"/>
        <w:gridCol w:w="660"/>
        <w:gridCol w:w="539"/>
        <w:gridCol w:w="793"/>
        <w:gridCol w:w="1079"/>
        <w:gridCol w:w="796"/>
        <w:gridCol w:w="1784"/>
      </w:tblGrid>
      <w:tr w14:paraId="68B3E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7F02CB35">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40E389B6">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45EA7D8">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649" w:type="dxa"/>
            <w:vMerge w:val="restart"/>
            <w:tcBorders>
              <w:bottom w:val="nil"/>
            </w:tcBorders>
            <w:vAlign w:val="center"/>
          </w:tcPr>
          <w:p w14:paraId="51012C40">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724" w:type="dxa"/>
            <w:vMerge w:val="restart"/>
            <w:tcBorders>
              <w:bottom w:val="nil"/>
            </w:tcBorders>
            <w:vAlign w:val="center"/>
          </w:tcPr>
          <w:p w14:paraId="48A98DB8">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22FD2FA5">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0A90B130">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380753DD">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3425DC8C">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091C59F1">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47C61B1A">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47399826">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6C4FACA6">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1A7F8820">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0C92364A">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65B38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0C567FDA">
            <w:pPr>
              <w:pStyle w:val="13"/>
            </w:pPr>
          </w:p>
        </w:tc>
        <w:tc>
          <w:tcPr>
            <w:tcW w:w="509" w:type="dxa"/>
            <w:textDirection w:val="tbRlV"/>
            <w:vAlign w:val="center"/>
          </w:tcPr>
          <w:p w14:paraId="1556DCE3">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2CB46DDE">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140B9E11">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4435512C">
            <w:pPr>
              <w:pStyle w:val="13"/>
              <w:rPr>
                <w:rFonts w:eastAsia="宋体"/>
                <w:lang w:eastAsia="zh-CN"/>
              </w:rPr>
            </w:pPr>
          </w:p>
        </w:tc>
        <w:tc>
          <w:tcPr>
            <w:tcW w:w="1649" w:type="dxa"/>
            <w:vMerge w:val="continue"/>
            <w:tcBorders>
              <w:top w:val="nil"/>
            </w:tcBorders>
          </w:tcPr>
          <w:p w14:paraId="3050B76C">
            <w:pPr>
              <w:pStyle w:val="13"/>
            </w:pPr>
          </w:p>
        </w:tc>
        <w:tc>
          <w:tcPr>
            <w:tcW w:w="1724" w:type="dxa"/>
            <w:vMerge w:val="continue"/>
            <w:tcBorders>
              <w:top w:val="nil"/>
            </w:tcBorders>
          </w:tcPr>
          <w:p w14:paraId="4BE29788">
            <w:pPr>
              <w:pStyle w:val="13"/>
            </w:pPr>
          </w:p>
        </w:tc>
        <w:tc>
          <w:tcPr>
            <w:tcW w:w="779" w:type="dxa"/>
            <w:vMerge w:val="continue"/>
            <w:tcBorders>
              <w:top w:val="nil"/>
            </w:tcBorders>
          </w:tcPr>
          <w:p w14:paraId="590E8317">
            <w:pPr>
              <w:pStyle w:val="13"/>
            </w:pPr>
          </w:p>
        </w:tc>
        <w:tc>
          <w:tcPr>
            <w:tcW w:w="704" w:type="dxa"/>
            <w:vMerge w:val="continue"/>
            <w:tcBorders>
              <w:top w:val="nil"/>
            </w:tcBorders>
            <w:textDirection w:val="tbRlV"/>
          </w:tcPr>
          <w:p w14:paraId="18A73813">
            <w:pPr>
              <w:pStyle w:val="13"/>
            </w:pPr>
          </w:p>
        </w:tc>
        <w:tc>
          <w:tcPr>
            <w:tcW w:w="1739" w:type="dxa"/>
            <w:vMerge w:val="continue"/>
            <w:tcBorders>
              <w:top w:val="nil"/>
            </w:tcBorders>
          </w:tcPr>
          <w:p w14:paraId="71CD68EE">
            <w:pPr>
              <w:pStyle w:val="13"/>
            </w:pPr>
          </w:p>
        </w:tc>
        <w:tc>
          <w:tcPr>
            <w:tcW w:w="660" w:type="dxa"/>
            <w:vMerge w:val="continue"/>
            <w:tcBorders>
              <w:top w:val="nil"/>
            </w:tcBorders>
            <w:textDirection w:val="tbRlV"/>
          </w:tcPr>
          <w:p w14:paraId="6386BD3C">
            <w:pPr>
              <w:pStyle w:val="13"/>
            </w:pPr>
          </w:p>
        </w:tc>
        <w:tc>
          <w:tcPr>
            <w:tcW w:w="539" w:type="dxa"/>
            <w:vMerge w:val="continue"/>
            <w:tcBorders>
              <w:top w:val="nil"/>
            </w:tcBorders>
            <w:textDirection w:val="tbRlV"/>
          </w:tcPr>
          <w:p w14:paraId="3A539A88">
            <w:pPr>
              <w:pStyle w:val="13"/>
            </w:pPr>
          </w:p>
        </w:tc>
        <w:tc>
          <w:tcPr>
            <w:tcW w:w="793" w:type="dxa"/>
          </w:tcPr>
          <w:p w14:paraId="27B707F3">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5841D857">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4DF8D3D3">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0A5A54C9">
            <w:pPr>
              <w:pStyle w:val="13"/>
            </w:pPr>
          </w:p>
        </w:tc>
      </w:tr>
      <w:tr w14:paraId="6578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38A25F89">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58</w:t>
            </w:r>
          </w:p>
        </w:tc>
        <w:tc>
          <w:tcPr>
            <w:tcW w:w="509" w:type="dxa"/>
            <w:vMerge w:val="restart"/>
            <w:tcBorders>
              <w:bottom w:val="nil"/>
            </w:tcBorders>
            <w:textDirection w:val="tbRlV"/>
          </w:tcPr>
          <w:p w14:paraId="5E2E1423">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工程建设审批服务</w:t>
            </w:r>
          </w:p>
        </w:tc>
        <w:tc>
          <w:tcPr>
            <w:tcW w:w="508" w:type="dxa"/>
            <w:textDirection w:val="tbRlV"/>
          </w:tcPr>
          <w:p w14:paraId="4283EAE6">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许可类</w:t>
            </w:r>
          </w:p>
        </w:tc>
        <w:tc>
          <w:tcPr>
            <w:tcW w:w="721" w:type="dxa"/>
            <w:vAlign w:val="center"/>
          </w:tcPr>
          <w:p w14:paraId="2DEDF4C2">
            <w:pPr>
              <w:spacing w:before="78" w:line="216" w:lineRule="auto"/>
              <w:ind w:left="111" w:right="94"/>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公路建设项目设计审批</w:t>
            </w:r>
            <w:r>
              <w:rPr>
                <w:rFonts w:hint="eastAsia" w:ascii="宋体" w:hAnsi="宋体" w:eastAsia="宋体" w:cs="宋体"/>
                <w:b w:val="0"/>
                <w:bCs w:val="0"/>
                <w:sz w:val="24"/>
                <w:szCs w:val="24"/>
                <w:lang w:eastAsia="zh-CN"/>
              </w:rPr>
              <w:t>查询</w:t>
            </w:r>
          </w:p>
        </w:tc>
        <w:tc>
          <w:tcPr>
            <w:tcW w:w="614" w:type="dxa"/>
            <w:textDirection w:val="tbLrV"/>
            <w:vAlign w:val="center"/>
          </w:tcPr>
          <w:p w14:paraId="4D20F00E">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项目建设</w:t>
            </w:r>
          </w:p>
        </w:tc>
        <w:tc>
          <w:tcPr>
            <w:tcW w:w="1649" w:type="dxa"/>
            <w:vAlign w:val="center"/>
          </w:tcPr>
          <w:p w14:paraId="72843E62">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根据相关法律法规、政策、行业标准等，提供除养护工程以外的公路建设项目设计审批服务。</w:t>
            </w:r>
          </w:p>
        </w:tc>
        <w:tc>
          <w:tcPr>
            <w:tcW w:w="1724" w:type="dxa"/>
            <w:vAlign w:val="center"/>
          </w:tcPr>
          <w:p w14:paraId="6BB5B414">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企业进入一体化平台，登录企业法人账号，进入交通运输网上审批服务平台，进行申请，可在线查看办理进度。</w:t>
            </w:r>
          </w:p>
        </w:tc>
        <w:tc>
          <w:tcPr>
            <w:tcW w:w="779" w:type="dxa"/>
            <w:vAlign w:val="center"/>
          </w:tcPr>
          <w:p w14:paraId="5E1EEF93">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305443A1">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w:t>
            </w:r>
          </w:p>
        </w:tc>
        <w:tc>
          <w:tcPr>
            <w:tcW w:w="1739" w:type="dxa"/>
            <w:vAlign w:val="center"/>
          </w:tcPr>
          <w:p w14:paraId="73ED417A">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市交通运输局（建管股）</w:t>
            </w:r>
          </w:p>
        </w:tc>
        <w:tc>
          <w:tcPr>
            <w:tcW w:w="660" w:type="dxa"/>
            <w:textDirection w:val="tbRlV"/>
            <w:vAlign w:val="center"/>
          </w:tcPr>
          <w:p w14:paraId="2BFCABC5">
            <w:pPr>
              <w:spacing w:before="85" w:line="215" w:lineRule="auto"/>
              <w:ind w:left="113"/>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企业法人、事业法人等</w:t>
            </w:r>
          </w:p>
        </w:tc>
        <w:tc>
          <w:tcPr>
            <w:tcW w:w="539" w:type="dxa"/>
            <w:textDirection w:val="tbRlV"/>
            <w:vAlign w:val="center"/>
          </w:tcPr>
          <w:p w14:paraId="4CBE4887">
            <w:pPr>
              <w:spacing w:before="53" w:line="217" w:lineRule="auto"/>
              <w:ind w:left="1057"/>
              <w:rPr>
                <w:rFonts w:hint="eastAsia" w:ascii="宋体" w:hAnsi="宋体" w:eastAsia="宋体" w:cs="宋体"/>
                <w:b w:val="0"/>
                <w:bCs w:val="0"/>
                <w:sz w:val="24"/>
                <w:szCs w:val="24"/>
              </w:rPr>
            </w:pPr>
            <w:r>
              <w:rPr>
                <w:rFonts w:hint="eastAsia" w:ascii="宋体" w:hAnsi="宋体" w:eastAsia="宋体" w:cs="宋体"/>
                <w:b w:val="0"/>
                <w:bCs w:val="0"/>
                <w:sz w:val="24"/>
                <w:szCs w:val="24"/>
              </w:rPr>
              <w:t>长期推进</w:t>
            </w:r>
          </w:p>
        </w:tc>
        <w:tc>
          <w:tcPr>
            <w:tcW w:w="793" w:type="dxa"/>
            <w:vAlign w:val="center"/>
          </w:tcPr>
          <w:p w14:paraId="5F7DCDFF">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一体化平台</w:t>
            </w:r>
          </w:p>
        </w:tc>
        <w:tc>
          <w:tcPr>
            <w:tcW w:w="1079" w:type="dxa"/>
            <w:vAlign w:val="center"/>
          </w:tcPr>
          <w:p w14:paraId="48F3D4DB">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政务服务网https://dyssfs.sczwfw.gov.cn/?areaCode=510682000000</w:t>
            </w:r>
          </w:p>
        </w:tc>
        <w:tc>
          <w:tcPr>
            <w:tcW w:w="796" w:type="dxa"/>
            <w:vAlign w:val="center"/>
          </w:tcPr>
          <w:p w14:paraId="6EC3A62B">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市交通运输局建管股</w:t>
            </w:r>
          </w:p>
        </w:tc>
        <w:tc>
          <w:tcPr>
            <w:tcW w:w="1784" w:type="dxa"/>
            <w:vAlign w:val="center"/>
          </w:tcPr>
          <w:p w14:paraId="514DAEFA">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李洋</w:t>
            </w:r>
          </w:p>
          <w:p w14:paraId="171B3369">
            <w:pPr>
              <w:spacing w:before="95"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18048088972</w:t>
            </w:r>
          </w:p>
        </w:tc>
      </w:tr>
      <w:tr w14:paraId="6ECA4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28332827">
            <w:pPr>
              <w:spacing w:before="78" w:line="183" w:lineRule="auto"/>
              <w:ind w:left="-15" w:firstLine="14" w:firstLineChars="6"/>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59</w:t>
            </w:r>
          </w:p>
        </w:tc>
        <w:tc>
          <w:tcPr>
            <w:tcW w:w="509" w:type="dxa"/>
            <w:vMerge w:val="continue"/>
            <w:tcBorders>
              <w:top w:val="nil"/>
            </w:tcBorders>
            <w:textDirection w:val="tbRlV"/>
          </w:tcPr>
          <w:p w14:paraId="56368982">
            <w:pPr>
              <w:pStyle w:val="13"/>
              <w:rPr>
                <w:b w:val="0"/>
                <w:bCs w:val="0"/>
                <w:color w:val="auto"/>
              </w:rPr>
            </w:pPr>
          </w:p>
        </w:tc>
        <w:tc>
          <w:tcPr>
            <w:tcW w:w="508" w:type="dxa"/>
            <w:textDirection w:val="tbRlV"/>
          </w:tcPr>
          <w:p w14:paraId="68A4ABD6">
            <w:pPr>
              <w:spacing w:before="98" w:line="217" w:lineRule="auto"/>
              <w:ind w:left="1432"/>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服务类</w:t>
            </w:r>
          </w:p>
        </w:tc>
        <w:tc>
          <w:tcPr>
            <w:tcW w:w="721" w:type="dxa"/>
            <w:vAlign w:val="center"/>
          </w:tcPr>
          <w:p w14:paraId="5CF55F03">
            <w:pPr>
              <w:spacing w:line="197" w:lineRule="auto"/>
              <w:ind w:left="111" w:right="107"/>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涉路施工政策咨询</w:t>
            </w:r>
          </w:p>
        </w:tc>
        <w:tc>
          <w:tcPr>
            <w:tcW w:w="614" w:type="dxa"/>
            <w:textDirection w:val="tbRlV"/>
            <w:vAlign w:val="center"/>
          </w:tcPr>
          <w:p w14:paraId="59807E06">
            <w:pPr>
              <w:spacing w:line="206" w:lineRule="auto"/>
              <w:ind w:left="113" w:right="35" w:rightChars="0"/>
              <w:jc w:val="center"/>
              <w:rPr>
                <w:rFonts w:hint="eastAsia" w:ascii="宋体" w:hAnsi="宋体" w:eastAsia="宋体" w:cs="宋体"/>
                <w:b w:val="0"/>
                <w:bCs w:val="0"/>
                <w:color w:val="auto"/>
                <w:spacing w:val="-4"/>
                <w:sz w:val="24"/>
                <w:szCs w:val="24"/>
                <w:lang w:eastAsia="zh-CN"/>
              </w:rPr>
            </w:pPr>
            <w:r>
              <w:rPr>
                <w:rFonts w:hint="eastAsia" w:ascii="宋体" w:hAnsi="宋体" w:eastAsia="宋体" w:cs="宋体"/>
                <w:b w:val="0"/>
                <w:bCs w:val="0"/>
                <w:color w:val="auto"/>
                <w:spacing w:val="-4"/>
                <w:sz w:val="24"/>
                <w:szCs w:val="24"/>
                <w:lang w:eastAsia="zh-CN"/>
              </w:rPr>
              <w:t>项目建设</w:t>
            </w:r>
          </w:p>
        </w:tc>
        <w:tc>
          <w:tcPr>
            <w:tcW w:w="1649" w:type="dxa"/>
            <w:vAlign w:val="center"/>
          </w:tcPr>
          <w:p w14:paraId="3219BE3B">
            <w:pPr>
              <w:spacing w:line="206" w:lineRule="auto"/>
              <w:ind w:right="35"/>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涉路施工政策咨询</w:t>
            </w:r>
          </w:p>
        </w:tc>
        <w:tc>
          <w:tcPr>
            <w:tcW w:w="1724" w:type="dxa"/>
            <w:vAlign w:val="center"/>
          </w:tcPr>
          <w:p w14:paraId="62877C4B">
            <w:pPr>
              <w:spacing w:before="78" w:line="211" w:lineRule="auto"/>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为企业提供有关涉路施工的政策，及相关的政策解读。</w:t>
            </w:r>
          </w:p>
        </w:tc>
        <w:tc>
          <w:tcPr>
            <w:tcW w:w="779" w:type="dxa"/>
            <w:vAlign w:val="center"/>
          </w:tcPr>
          <w:p w14:paraId="2AC79133">
            <w:pPr>
              <w:spacing w:before="78" w:line="221" w:lineRule="auto"/>
              <w:ind w:right="90"/>
              <w:jc w:val="center"/>
              <w:rPr>
                <w:rFonts w:hint="eastAsia" w:ascii="宋体" w:hAnsi="宋体" w:eastAsia="宋体" w:cs="宋体"/>
                <w:b w:val="0"/>
                <w:bCs w:val="0"/>
                <w:color w:val="auto"/>
                <w:sz w:val="24"/>
                <w:szCs w:val="24"/>
                <w:lang w:eastAsia="zh-CN"/>
              </w:rPr>
            </w:pPr>
            <w:r>
              <w:rPr>
                <w:rFonts w:hint="eastAsia" w:ascii="宋体" w:hAnsi="宋体" w:eastAsia="宋体" w:cs="宋体"/>
                <w:sz w:val="24"/>
                <w:szCs w:val="24"/>
                <w:lang w:eastAsia="zh-CN"/>
              </w:rPr>
              <w:t>县级</w:t>
            </w:r>
          </w:p>
        </w:tc>
        <w:tc>
          <w:tcPr>
            <w:tcW w:w="704" w:type="dxa"/>
            <w:vAlign w:val="center"/>
          </w:tcPr>
          <w:p w14:paraId="76EB0DE3">
            <w:pPr>
              <w:spacing w:before="105" w:line="217"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市交通运输局</w:t>
            </w:r>
          </w:p>
        </w:tc>
        <w:tc>
          <w:tcPr>
            <w:tcW w:w="1739" w:type="dxa"/>
            <w:vAlign w:val="center"/>
          </w:tcPr>
          <w:p w14:paraId="1AF38562">
            <w:pPr>
              <w:pStyle w:val="13"/>
              <w:spacing w:line="262" w:lineRule="auto"/>
              <w:jc w:val="center"/>
              <w:rPr>
                <w:rFonts w:hint="eastAsia" w:eastAsia="宋体"/>
                <w:b w:val="0"/>
                <w:bCs w:val="0"/>
                <w:color w:val="auto"/>
                <w:lang w:eastAsia="zh-CN"/>
              </w:rPr>
            </w:pPr>
            <w:r>
              <w:rPr>
                <w:rFonts w:hint="eastAsia" w:ascii="宋体" w:hAnsi="宋体" w:eastAsia="宋体" w:cs="宋体"/>
                <w:b w:val="0"/>
                <w:bCs w:val="0"/>
                <w:color w:val="auto"/>
                <w:sz w:val="24"/>
                <w:szCs w:val="24"/>
              </w:rPr>
              <w:t>市交通运输局（执法大队</w:t>
            </w:r>
            <w:r>
              <w:rPr>
                <w:rFonts w:hint="eastAsia" w:ascii="宋体" w:hAnsi="宋体" w:eastAsia="宋体" w:cs="宋体"/>
                <w:b w:val="0"/>
                <w:bCs w:val="0"/>
                <w:color w:val="auto"/>
                <w:sz w:val="24"/>
                <w:szCs w:val="24"/>
                <w:lang w:eastAsia="zh-CN"/>
              </w:rPr>
              <w:t>）</w:t>
            </w:r>
          </w:p>
        </w:tc>
        <w:tc>
          <w:tcPr>
            <w:tcW w:w="660" w:type="dxa"/>
            <w:vAlign w:val="center"/>
          </w:tcPr>
          <w:p w14:paraId="38BF5FF0">
            <w:pPr>
              <w:spacing w:before="115" w:line="215"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企业法人、事业法人等</w:t>
            </w:r>
          </w:p>
        </w:tc>
        <w:tc>
          <w:tcPr>
            <w:tcW w:w="539" w:type="dxa"/>
            <w:textDirection w:val="tbRlV"/>
            <w:vAlign w:val="center"/>
          </w:tcPr>
          <w:p w14:paraId="6DD1B2EE">
            <w:pPr>
              <w:spacing w:before="43" w:line="217" w:lineRule="auto"/>
              <w:ind w:left="143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长期推进</w:t>
            </w:r>
          </w:p>
        </w:tc>
        <w:tc>
          <w:tcPr>
            <w:tcW w:w="793" w:type="dxa"/>
            <w:vAlign w:val="center"/>
          </w:tcPr>
          <w:p w14:paraId="45F0D97F">
            <w:pPr>
              <w:pStyle w:val="13"/>
              <w:spacing w:line="246"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1079" w:type="dxa"/>
            <w:vAlign w:val="center"/>
          </w:tcPr>
          <w:p w14:paraId="43CAE603">
            <w:pPr>
              <w:pStyle w:val="13"/>
              <w:spacing w:line="248"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无</w:t>
            </w:r>
          </w:p>
        </w:tc>
        <w:tc>
          <w:tcPr>
            <w:tcW w:w="796" w:type="dxa"/>
            <w:vAlign w:val="center"/>
          </w:tcPr>
          <w:p w14:paraId="672EFD5F">
            <w:pPr>
              <w:pStyle w:val="2"/>
              <w:bidi w:val="0"/>
              <w:jc w:val="center"/>
              <w:rPr>
                <w:rFonts w:hint="eastAsia" w:ascii="宋体" w:hAnsi="宋体" w:eastAsia="宋体" w:cs="宋体"/>
                <w:b w:val="0"/>
                <w:bCs w:val="0"/>
                <w:color w:val="auto"/>
                <w:sz w:val="24"/>
                <w:szCs w:val="24"/>
                <w:lang w:eastAsia="zh-CN"/>
              </w:rPr>
            </w:pPr>
            <w:bookmarkStart w:id="4" w:name="_Toc32575"/>
            <w:bookmarkStart w:id="5" w:name="_Toc19726"/>
            <w:r>
              <w:rPr>
                <w:rFonts w:hint="eastAsia" w:ascii="宋体" w:hAnsi="宋体" w:eastAsia="宋体" w:cs="宋体"/>
                <w:b w:val="0"/>
                <w:bCs w:val="0"/>
                <w:color w:val="auto"/>
                <w:sz w:val="24"/>
                <w:szCs w:val="24"/>
                <w:lang w:eastAsia="zh-CN"/>
              </w:rPr>
              <w:t>市交通运输局综合行政执法大队</w:t>
            </w:r>
            <w:bookmarkEnd w:id="4"/>
            <w:bookmarkEnd w:id="5"/>
          </w:p>
        </w:tc>
        <w:tc>
          <w:tcPr>
            <w:tcW w:w="1784" w:type="dxa"/>
            <w:vAlign w:val="center"/>
          </w:tcPr>
          <w:p w14:paraId="361B6530">
            <w:pPr>
              <w:spacing w:before="87" w:line="184"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马宇13618108081</w:t>
            </w:r>
          </w:p>
        </w:tc>
      </w:tr>
    </w:tbl>
    <w:p w14:paraId="361C2665">
      <w:pPr>
        <w:spacing w:before="141"/>
        <w:rPr>
          <w:rFonts w:hint="eastAsia" w:eastAsia="宋体"/>
          <w:lang w:eastAsia="zh-CN"/>
        </w:rPr>
      </w:pPr>
    </w:p>
    <w:p w14:paraId="13AB78ED">
      <w:pPr>
        <w:spacing w:before="141"/>
        <w:rPr>
          <w:rFonts w:hint="eastAsia" w:eastAsia="宋体"/>
          <w:lang w:eastAsia="zh-CN"/>
        </w:rPr>
      </w:pPr>
    </w:p>
    <w:p w14:paraId="5F295F4E">
      <w:pPr>
        <w:spacing w:before="141"/>
        <w:rPr>
          <w:rFonts w:hint="eastAsia" w:eastAsia="宋体"/>
          <w:lang w:eastAsia="zh-CN"/>
        </w:rPr>
      </w:pPr>
    </w:p>
    <w:p w14:paraId="7E9A6F87">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08"/>
        <w:gridCol w:w="721"/>
        <w:gridCol w:w="614"/>
        <w:gridCol w:w="1739"/>
        <w:gridCol w:w="1634"/>
        <w:gridCol w:w="779"/>
        <w:gridCol w:w="704"/>
        <w:gridCol w:w="1739"/>
        <w:gridCol w:w="660"/>
        <w:gridCol w:w="539"/>
        <w:gridCol w:w="793"/>
        <w:gridCol w:w="1079"/>
        <w:gridCol w:w="796"/>
        <w:gridCol w:w="1784"/>
      </w:tblGrid>
      <w:tr w14:paraId="56ABA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bottom w:val="nil"/>
            </w:tcBorders>
            <w:textDirection w:val="tbRlV"/>
          </w:tcPr>
          <w:p w14:paraId="3C6256BC">
            <w:pPr>
              <w:spacing w:before="60" w:line="217" w:lineRule="auto"/>
              <w:ind w:left="299"/>
              <w:rPr>
                <w:rFonts w:ascii="宋体" w:hAnsi="宋体" w:eastAsia="宋体" w:cs="宋体"/>
                <w:b/>
                <w:bCs/>
                <w:spacing w:val="-3"/>
                <w:sz w:val="24"/>
                <w:szCs w:val="24"/>
              </w:rPr>
            </w:pPr>
          </w:p>
          <w:p w14:paraId="7112B534">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vAlign w:val="center"/>
          </w:tcPr>
          <w:p w14:paraId="5945220B">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vAlign w:val="center"/>
          </w:tcPr>
          <w:p w14:paraId="2FAD35EF">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1739" w:type="dxa"/>
            <w:vMerge w:val="restart"/>
            <w:tcBorders>
              <w:bottom w:val="nil"/>
            </w:tcBorders>
            <w:vAlign w:val="center"/>
          </w:tcPr>
          <w:p w14:paraId="1E53804A">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634" w:type="dxa"/>
            <w:vMerge w:val="restart"/>
            <w:tcBorders>
              <w:bottom w:val="nil"/>
            </w:tcBorders>
            <w:vAlign w:val="center"/>
          </w:tcPr>
          <w:p w14:paraId="59FBA923">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779" w:type="dxa"/>
            <w:vMerge w:val="restart"/>
            <w:tcBorders>
              <w:bottom w:val="nil"/>
            </w:tcBorders>
            <w:vAlign w:val="center"/>
          </w:tcPr>
          <w:p w14:paraId="1BE363DB">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78BD4AFA">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D8106DA">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0F217278">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704" w:type="dxa"/>
            <w:vMerge w:val="restart"/>
            <w:tcBorders>
              <w:bottom w:val="nil"/>
            </w:tcBorders>
            <w:textDirection w:val="tbRlV"/>
            <w:vAlign w:val="center"/>
          </w:tcPr>
          <w:p w14:paraId="4C014BD0">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739" w:type="dxa"/>
            <w:vMerge w:val="restart"/>
            <w:tcBorders>
              <w:bottom w:val="nil"/>
            </w:tcBorders>
            <w:vAlign w:val="center"/>
          </w:tcPr>
          <w:p w14:paraId="0F046559">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bottom w:val="nil"/>
            </w:tcBorders>
            <w:textDirection w:val="tbRlV"/>
            <w:vAlign w:val="center"/>
          </w:tcPr>
          <w:p w14:paraId="13BA5A62">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bottom w:val="nil"/>
            </w:tcBorders>
            <w:textDirection w:val="tbRlV"/>
            <w:vAlign w:val="center"/>
          </w:tcPr>
          <w:p w14:paraId="5FAF70F0">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vAlign w:val="center"/>
          </w:tcPr>
          <w:p w14:paraId="55A655CE">
            <w:pPr>
              <w:jc w:val="center"/>
              <w:rPr>
                <w:lang w:eastAsia="zh-CN"/>
              </w:rPr>
            </w:pPr>
            <w:r>
              <w:rPr>
                <w:rFonts w:hint="eastAsia" w:ascii="宋体" w:hAnsi="宋体" w:eastAsia="宋体" w:cs="宋体"/>
                <w:b/>
                <w:bCs/>
                <w:lang w:eastAsia="zh-CN"/>
              </w:rPr>
              <w:t>办理渠道</w:t>
            </w:r>
          </w:p>
        </w:tc>
        <w:tc>
          <w:tcPr>
            <w:tcW w:w="1784" w:type="dxa"/>
            <w:vMerge w:val="restart"/>
            <w:tcBorders>
              <w:bottom w:val="nil"/>
            </w:tcBorders>
            <w:vAlign w:val="center"/>
          </w:tcPr>
          <w:p w14:paraId="02D0D9F8">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2086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354" w:type="dxa"/>
            <w:vMerge w:val="continue"/>
            <w:tcBorders>
              <w:top w:val="nil"/>
            </w:tcBorders>
            <w:textDirection w:val="tbRlV"/>
          </w:tcPr>
          <w:p w14:paraId="2C143A14">
            <w:pPr>
              <w:pStyle w:val="13"/>
            </w:pPr>
          </w:p>
        </w:tc>
        <w:tc>
          <w:tcPr>
            <w:tcW w:w="509" w:type="dxa"/>
            <w:textDirection w:val="tbRlV"/>
            <w:vAlign w:val="center"/>
          </w:tcPr>
          <w:p w14:paraId="7CE83825">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08" w:type="dxa"/>
            <w:textDirection w:val="tbRlV"/>
            <w:vAlign w:val="center"/>
          </w:tcPr>
          <w:p w14:paraId="4C284DC1">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721" w:type="dxa"/>
            <w:vAlign w:val="center"/>
          </w:tcPr>
          <w:p w14:paraId="107A1B9C">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Pr>
          <w:p w14:paraId="1AE68419">
            <w:pPr>
              <w:pStyle w:val="13"/>
              <w:rPr>
                <w:rFonts w:eastAsia="宋体"/>
                <w:lang w:eastAsia="zh-CN"/>
              </w:rPr>
            </w:pPr>
          </w:p>
        </w:tc>
        <w:tc>
          <w:tcPr>
            <w:tcW w:w="1739" w:type="dxa"/>
            <w:vMerge w:val="continue"/>
            <w:tcBorders>
              <w:top w:val="nil"/>
            </w:tcBorders>
          </w:tcPr>
          <w:p w14:paraId="3E3940D3">
            <w:pPr>
              <w:pStyle w:val="13"/>
            </w:pPr>
          </w:p>
        </w:tc>
        <w:tc>
          <w:tcPr>
            <w:tcW w:w="1634" w:type="dxa"/>
            <w:vMerge w:val="continue"/>
            <w:tcBorders>
              <w:top w:val="nil"/>
            </w:tcBorders>
          </w:tcPr>
          <w:p w14:paraId="1A78D92C">
            <w:pPr>
              <w:pStyle w:val="13"/>
            </w:pPr>
          </w:p>
        </w:tc>
        <w:tc>
          <w:tcPr>
            <w:tcW w:w="779" w:type="dxa"/>
            <w:vMerge w:val="continue"/>
            <w:tcBorders>
              <w:top w:val="nil"/>
            </w:tcBorders>
          </w:tcPr>
          <w:p w14:paraId="02319B94">
            <w:pPr>
              <w:pStyle w:val="13"/>
            </w:pPr>
          </w:p>
        </w:tc>
        <w:tc>
          <w:tcPr>
            <w:tcW w:w="704" w:type="dxa"/>
            <w:vMerge w:val="continue"/>
            <w:tcBorders>
              <w:top w:val="nil"/>
            </w:tcBorders>
            <w:textDirection w:val="tbRlV"/>
          </w:tcPr>
          <w:p w14:paraId="6141A018">
            <w:pPr>
              <w:pStyle w:val="13"/>
            </w:pPr>
          </w:p>
        </w:tc>
        <w:tc>
          <w:tcPr>
            <w:tcW w:w="1739" w:type="dxa"/>
            <w:vMerge w:val="continue"/>
            <w:tcBorders>
              <w:top w:val="nil"/>
            </w:tcBorders>
          </w:tcPr>
          <w:p w14:paraId="09BBA6E3">
            <w:pPr>
              <w:pStyle w:val="13"/>
            </w:pPr>
          </w:p>
        </w:tc>
        <w:tc>
          <w:tcPr>
            <w:tcW w:w="660" w:type="dxa"/>
            <w:vMerge w:val="continue"/>
            <w:tcBorders>
              <w:top w:val="nil"/>
            </w:tcBorders>
            <w:textDirection w:val="tbRlV"/>
          </w:tcPr>
          <w:p w14:paraId="5B7BE596">
            <w:pPr>
              <w:pStyle w:val="13"/>
            </w:pPr>
          </w:p>
        </w:tc>
        <w:tc>
          <w:tcPr>
            <w:tcW w:w="539" w:type="dxa"/>
            <w:vMerge w:val="continue"/>
            <w:tcBorders>
              <w:top w:val="nil"/>
            </w:tcBorders>
            <w:textDirection w:val="tbRlV"/>
          </w:tcPr>
          <w:p w14:paraId="6A581350">
            <w:pPr>
              <w:pStyle w:val="13"/>
            </w:pPr>
          </w:p>
        </w:tc>
        <w:tc>
          <w:tcPr>
            <w:tcW w:w="793" w:type="dxa"/>
          </w:tcPr>
          <w:p w14:paraId="53D2344F">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Pr>
          <w:p w14:paraId="04907AFB">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18AAF045">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tcBorders>
          </w:tcPr>
          <w:p w14:paraId="2E0C9601">
            <w:pPr>
              <w:pStyle w:val="13"/>
            </w:pPr>
          </w:p>
        </w:tc>
      </w:tr>
      <w:tr w14:paraId="2C59B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vAlign w:val="center"/>
          </w:tcPr>
          <w:p w14:paraId="33125ED6">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60</w:t>
            </w:r>
          </w:p>
        </w:tc>
        <w:tc>
          <w:tcPr>
            <w:tcW w:w="509" w:type="dxa"/>
            <w:vMerge w:val="restart"/>
            <w:tcBorders>
              <w:bottom w:val="nil"/>
            </w:tcBorders>
            <w:textDirection w:val="tbRlV"/>
          </w:tcPr>
          <w:p w14:paraId="23C49F28">
            <w:pPr>
              <w:spacing w:before="100" w:line="216" w:lineRule="auto"/>
              <w:ind w:left="300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工程建设审批服务</w:t>
            </w:r>
          </w:p>
        </w:tc>
        <w:tc>
          <w:tcPr>
            <w:tcW w:w="508" w:type="dxa"/>
            <w:textDirection w:val="tbRlV"/>
          </w:tcPr>
          <w:p w14:paraId="72B1E7C7">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w:t>
            </w:r>
          </w:p>
        </w:tc>
        <w:tc>
          <w:tcPr>
            <w:tcW w:w="721" w:type="dxa"/>
            <w:textDirection w:val="tbLrV"/>
            <w:vAlign w:val="center"/>
          </w:tcPr>
          <w:p w14:paraId="07C78060">
            <w:pPr>
              <w:spacing w:before="78" w:line="216" w:lineRule="auto"/>
              <w:ind w:left="111" w:right="94" w:firstLine="240" w:firstLineChars="1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施工图审查机构查询</w:t>
            </w:r>
          </w:p>
        </w:tc>
        <w:tc>
          <w:tcPr>
            <w:tcW w:w="614" w:type="dxa"/>
            <w:textDirection w:val="tbLrV"/>
            <w:vAlign w:val="center"/>
          </w:tcPr>
          <w:p w14:paraId="37F27456">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项目建设</w:t>
            </w:r>
          </w:p>
        </w:tc>
        <w:tc>
          <w:tcPr>
            <w:tcW w:w="1739" w:type="dxa"/>
            <w:vAlign w:val="center"/>
          </w:tcPr>
          <w:p w14:paraId="7609CF56">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为工程建设项目提供施工图审查机构查询服务。</w:t>
            </w:r>
          </w:p>
        </w:tc>
        <w:tc>
          <w:tcPr>
            <w:tcW w:w="1634" w:type="dxa"/>
            <w:vAlign w:val="center"/>
          </w:tcPr>
          <w:p w14:paraId="1F2F0030">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企业进入德阳市住建局官方网站进行查询。</w:t>
            </w:r>
          </w:p>
        </w:tc>
        <w:tc>
          <w:tcPr>
            <w:tcW w:w="779" w:type="dxa"/>
            <w:vAlign w:val="center"/>
          </w:tcPr>
          <w:p w14:paraId="2E064247">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县级</w:t>
            </w:r>
          </w:p>
        </w:tc>
        <w:tc>
          <w:tcPr>
            <w:tcW w:w="704" w:type="dxa"/>
            <w:vAlign w:val="center"/>
          </w:tcPr>
          <w:p w14:paraId="33780AC7">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市住建局</w:t>
            </w:r>
          </w:p>
        </w:tc>
        <w:tc>
          <w:tcPr>
            <w:tcW w:w="1739" w:type="dxa"/>
            <w:vAlign w:val="center"/>
          </w:tcPr>
          <w:p w14:paraId="06A97C0E">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市住建局</w:t>
            </w:r>
          </w:p>
        </w:tc>
        <w:tc>
          <w:tcPr>
            <w:tcW w:w="660" w:type="dxa"/>
            <w:vAlign w:val="center"/>
          </w:tcPr>
          <w:p w14:paraId="64B2A1F0">
            <w:pPr>
              <w:spacing w:before="85" w:line="215"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工程建设项目企业</w:t>
            </w:r>
          </w:p>
        </w:tc>
        <w:tc>
          <w:tcPr>
            <w:tcW w:w="539" w:type="dxa"/>
            <w:textDirection w:val="tbRlV"/>
            <w:vAlign w:val="center"/>
          </w:tcPr>
          <w:p w14:paraId="08C0637F">
            <w:pPr>
              <w:spacing w:before="53" w:line="217" w:lineRule="auto"/>
              <w:ind w:left="1057"/>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长期推进</w:t>
            </w:r>
          </w:p>
        </w:tc>
        <w:tc>
          <w:tcPr>
            <w:tcW w:w="793" w:type="dxa"/>
            <w:vAlign w:val="center"/>
          </w:tcPr>
          <w:p w14:paraId="2B944B63">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德阳市住建局官方网站</w:t>
            </w:r>
          </w:p>
        </w:tc>
        <w:tc>
          <w:tcPr>
            <w:tcW w:w="1079" w:type="dxa"/>
            <w:vAlign w:val="center"/>
          </w:tcPr>
          <w:p w14:paraId="4905CDDA">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https://www.deyang.gov.cn/gk/fjbm/fzjj/zhengce/zcwj/1714196.htm</w:t>
            </w:r>
          </w:p>
        </w:tc>
        <w:tc>
          <w:tcPr>
            <w:tcW w:w="796" w:type="dxa"/>
            <w:vAlign w:val="center"/>
          </w:tcPr>
          <w:p w14:paraId="4CE0E319">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市住建局</w:t>
            </w:r>
          </w:p>
        </w:tc>
        <w:tc>
          <w:tcPr>
            <w:tcW w:w="1784" w:type="dxa"/>
            <w:vAlign w:val="center"/>
          </w:tcPr>
          <w:p w14:paraId="2455482C">
            <w:pPr>
              <w:spacing w:before="95" w:line="184"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市住建局审批股0838-8103193</w:t>
            </w:r>
          </w:p>
        </w:tc>
      </w:tr>
      <w:tr w14:paraId="1DAAE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9" w:hRule="atLeast"/>
          <w:jc w:val="center"/>
        </w:trPr>
        <w:tc>
          <w:tcPr>
            <w:tcW w:w="354" w:type="dxa"/>
            <w:vAlign w:val="center"/>
          </w:tcPr>
          <w:p w14:paraId="1B8618BB">
            <w:pPr>
              <w:spacing w:before="78" w:line="183"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61</w:t>
            </w:r>
          </w:p>
        </w:tc>
        <w:tc>
          <w:tcPr>
            <w:tcW w:w="509" w:type="dxa"/>
            <w:vMerge w:val="continue"/>
            <w:tcBorders>
              <w:top w:val="nil"/>
            </w:tcBorders>
            <w:textDirection w:val="tbRlV"/>
          </w:tcPr>
          <w:p w14:paraId="4765DC03">
            <w:pPr>
              <w:pStyle w:val="13"/>
              <w:rPr>
                <w:b w:val="0"/>
                <w:bCs w:val="0"/>
              </w:rPr>
            </w:pPr>
          </w:p>
        </w:tc>
        <w:tc>
          <w:tcPr>
            <w:tcW w:w="508" w:type="dxa"/>
            <w:textDirection w:val="tbRlV"/>
          </w:tcPr>
          <w:p w14:paraId="00DD3690">
            <w:pPr>
              <w:spacing w:before="98" w:line="217" w:lineRule="auto"/>
              <w:ind w:left="143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w:t>
            </w:r>
          </w:p>
        </w:tc>
        <w:tc>
          <w:tcPr>
            <w:tcW w:w="721" w:type="dxa"/>
            <w:textDirection w:val="tbLrV"/>
            <w:vAlign w:val="center"/>
          </w:tcPr>
          <w:p w14:paraId="6DCA149D">
            <w:pPr>
              <w:spacing w:line="197" w:lineRule="auto"/>
              <w:ind w:left="111" w:right="107"/>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项目审批提供咨询、指导、帮办代办</w:t>
            </w:r>
          </w:p>
        </w:tc>
        <w:tc>
          <w:tcPr>
            <w:tcW w:w="614" w:type="dxa"/>
            <w:textDirection w:val="tbRlV"/>
            <w:vAlign w:val="center"/>
          </w:tcPr>
          <w:p w14:paraId="6A73CA3F">
            <w:pPr>
              <w:spacing w:line="206" w:lineRule="auto"/>
              <w:ind w:left="113" w:right="35" w:rightChars="0"/>
              <w:jc w:val="center"/>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lang w:eastAsia="zh-CN"/>
              </w:rPr>
              <w:t>项目建设</w:t>
            </w:r>
          </w:p>
        </w:tc>
        <w:tc>
          <w:tcPr>
            <w:tcW w:w="1739" w:type="dxa"/>
            <w:vAlign w:val="center"/>
          </w:tcPr>
          <w:p w14:paraId="480A7C30">
            <w:pPr>
              <w:spacing w:line="206" w:lineRule="auto"/>
              <w:ind w:right="35"/>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为市重点项目从开业到竣工验收涉及到的全部行政审批事项提供帮办代办服务</w:t>
            </w:r>
            <w:r>
              <w:rPr>
                <w:rFonts w:hint="eastAsia" w:ascii="宋体" w:hAnsi="宋体" w:eastAsia="宋体" w:cs="宋体"/>
                <w:b w:val="0"/>
                <w:bCs w:val="0"/>
                <w:sz w:val="24"/>
                <w:szCs w:val="24"/>
                <w:lang w:val="en-US" w:eastAsia="zh-CN"/>
              </w:rPr>
              <w:t>。</w:t>
            </w:r>
          </w:p>
        </w:tc>
        <w:tc>
          <w:tcPr>
            <w:tcW w:w="1634" w:type="dxa"/>
            <w:vAlign w:val="center"/>
          </w:tcPr>
          <w:p w14:paraId="7974E04A">
            <w:pPr>
              <w:spacing w:before="78" w:line="211"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通过工程建设项目审批综合窗口、电话咨询</w:t>
            </w:r>
          </w:p>
        </w:tc>
        <w:tc>
          <w:tcPr>
            <w:tcW w:w="779" w:type="dxa"/>
            <w:vAlign w:val="center"/>
          </w:tcPr>
          <w:p w14:paraId="277E93B2">
            <w:pPr>
              <w:spacing w:before="78" w:line="221" w:lineRule="auto"/>
              <w:ind w:right="9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704" w:type="dxa"/>
            <w:vAlign w:val="center"/>
          </w:tcPr>
          <w:p w14:paraId="3300243F">
            <w:pPr>
              <w:spacing w:before="105" w:line="217"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市行政审批局</w:t>
            </w:r>
          </w:p>
        </w:tc>
        <w:tc>
          <w:tcPr>
            <w:tcW w:w="1739" w:type="dxa"/>
            <w:vAlign w:val="center"/>
          </w:tcPr>
          <w:p w14:paraId="0D11F2A3">
            <w:pPr>
              <w:pStyle w:val="13"/>
              <w:spacing w:line="262" w:lineRule="auto"/>
              <w:jc w:val="center"/>
              <w:rPr>
                <w:rFonts w:hint="eastAsia" w:eastAsia="宋体"/>
                <w:b w:val="0"/>
                <w:bCs w:val="0"/>
                <w:lang w:val="en-US" w:eastAsia="zh-CN"/>
              </w:rPr>
            </w:pPr>
            <w:r>
              <w:rPr>
                <w:rFonts w:hint="eastAsia" w:eastAsia="宋体"/>
                <w:b w:val="0"/>
                <w:bCs w:val="0"/>
                <w:lang w:val="en-US" w:eastAsia="zh-CN"/>
              </w:rPr>
              <w:t>市行政审批局</w:t>
            </w:r>
          </w:p>
        </w:tc>
        <w:tc>
          <w:tcPr>
            <w:tcW w:w="660" w:type="dxa"/>
            <w:vAlign w:val="center"/>
          </w:tcPr>
          <w:p w14:paraId="1A690E24">
            <w:pPr>
              <w:spacing w:before="115" w:line="215"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国家、省、市重点投资建设项目企业</w:t>
            </w:r>
          </w:p>
        </w:tc>
        <w:tc>
          <w:tcPr>
            <w:tcW w:w="539" w:type="dxa"/>
            <w:textDirection w:val="tbRlV"/>
            <w:vAlign w:val="center"/>
          </w:tcPr>
          <w:p w14:paraId="08BCD28F">
            <w:pPr>
              <w:spacing w:before="43" w:line="217" w:lineRule="auto"/>
              <w:ind w:left="143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长期推进</w:t>
            </w:r>
          </w:p>
        </w:tc>
        <w:tc>
          <w:tcPr>
            <w:tcW w:w="793" w:type="dxa"/>
            <w:vAlign w:val="center"/>
          </w:tcPr>
          <w:p w14:paraId="3D1CE5C4">
            <w:pPr>
              <w:pStyle w:val="13"/>
              <w:spacing w:line="246"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vAlign w:val="center"/>
          </w:tcPr>
          <w:p w14:paraId="0AD5E5C6">
            <w:pPr>
              <w:pStyle w:val="13"/>
              <w:spacing w:line="248"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vAlign w:val="center"/>
          </w:tcPr>
          <w:p w14:paraId="2C65FC22">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中心工程建设项目审批综合窗口</w:t>
            </w:r>
          </w:p>
        </w:tc>
        <w:tc>
          <w:tcPr>
            <w:tcW w:w="1784" w:type="dxa"/>
            <w:vAlign w:val="center"/>
          </w:tcPr>
          <w:p w14:paraId="5D8249B3">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赵小艳</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0838-</w:t>
            </w:r>
            <w:r>
              <w:rPr>
                <w:rFonts w:hint="eastAsia" w:ascii="宋体" w:hAnsi="宋体" w:eastAsia="宋体" w:cs="宋体"/>
                <w:b w:val="0"/>
                <w:bCs w:val="0"/>
                <w:sz w:val="24"/>
                <w:szCs w:val="24"/>
                <w:lang w:val="en-US" w:eastAsia="zh-CN"/>
              </w:rPr>
              <w:t>8107366</w:t>
            </w:r>
          </w:p>
        </w:tc>
      </w:tr>
    </w:tbl>
    <w:p w14:paraId="767ECAE8">
      <w:pPr>
        <w:spacing w:before="141"/>
        <w:rPr>
          <w:rFonts w:hint="eastAsia" w:eastAsia="宋体"/>
          <w:lang w:eastAsia="zh-CN"/>
        </w:rPr>
      </w:pPr>
    </w:p>
    <w:p w14:paraId="64069887">
      <w:pPr>
        <w:spacing w:before="141"/>
        <w:rPr>
          <w:rFonts w:hint="eastAsia" w:eastAsia="宋体"/>
          <w:lang w:eastAsia="zh-CN"/>
        </w:rPr>
      </w:pPr>
    </w:p>
    <w:p w14:paraId="1AFCF853">
      <w:pPr>
        <w:spacing w:before="141"/>
        <w:rPr>
          <w:rFonts w:hint="eastAsia" w:eastAsia="宋体"/>
          <w:lang w:eastAsia="zh-CN"/>
        </w:rPr>
      </w:pPr>
    </w:p>
    <w:p w14:paraId="16A72D53">
      <w:pPr>
        <w:spacing w:before="141"/>
        <w:rPr>
          <w:rFonts w:hint="eastAsia" w:eastAsia="宋体"/>
          <w:lang w:eastAsia="zh-CN"/>
        </w:r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67"/>
        <w:gridCol w:w="662"/>
        <w:gridCol w:w="614"/>
        <w:gridCol w:w="2256"/>
        <w:gridCol w:w="1245"/>
        <w:gridCol w:w="840"/>
        <w:gridCol w:w="690"/>
        <w:gridCol w:w="1564"/>
        <w:gridCol w:w="660"/>
        <w:gridCol w:w="539"/>
        <w:gridCol w:w="793"/>
        <w:gridCol w:w="1079"/>
        <w:gridCol w:w="796"/>
        <w:gridCol w:w="1784"/>
      </w:tblGrid>
      <w:tr w14:paraId="6709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top w:val="single" w:color="auto" w:sz="4" w:space="0"/>
              <w:left w:val="single" w:color="auto" w:sz="4" w:space="0"/>
              <w:bottom w:val="nil"/>
            </w:tcBorders>
            <w:textDirection w:val="tbRlV"/>
          </w:tcPr>
          <w:p w14:paraId="6E2458CF">
            <w:pPr>
              <w:spacing w:before="60" w:line="217" w:lineRule="auto"/>
              <w:ind w:left="299"/>
              <w:rPr>
                <w:rFonts w:ascii="宋体" w:hAnsi="宋体" w:eastAsia="宋体" w:cs="宋体"/>
                <w:b/>
                <w:bCs/>
                <w:spacing w:val="-3"/>
                <w:sz w:val="24"/>
                <w:szCs w:val="24"/>
              </w:rPr>
            </w:pPr>
          </w:p>
          <w:p w14:paraId="163A2C40">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tcBorders>
              <w:top w:val="single" w:color="auto" w:sz="4" w:space="0"/>
            </w:tcBorders>
            <w:vAlign w:val="center"/>
          </w:tcPr>
          <w:p w14:paraId="254A8A71">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tcBorders>
              <w:top w:val="single" w:color="auto" w:sz="4" w:space="0"/>
            </w:tcBorders>
            <w:vAlign w:val="center"/>
          </w:tcPr>
          <w:p w14:paraId="5B91745B">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2256" w:type="dxa"/>
            <w:vMerge w:val="restart"/>
            <w:tcBorders>
              <w:top w:val="single" w:color="auto" w:sz="4" w:space="0"/>
              <w:bottom w:val="nil"/>
            </w:tcBorders>
            <w:vAlign w:val="center"/>
          </w:tcPr>
          <w:p w14:paraId="73AACB7C">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245" w:type="dxa"/>
            <w:vMerge w:val="restart"/>
            <w:tcBorders>
              <w:top w:val="single" w:color="auto" w:sz="4" w:space="0"/>
              <w:bottom w:val="nil"/>
            </w:tcBorders>
            <w:vAlign w:val="center"/>
          </w:tcPr>
          <w:p w14:paraId="46D5F502">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840" w:type="dxa"/>
            <w:vMerge w:val="restart"/>
            <w:tcBorders>
              <w:top w:val="single" w:color="auto" w:sz="4" w:space="0"/>
              <w:bottom w:val="nil"/>
            </w:tcBorders>
            <w:vAlign w:val="center"/>
          </w:tcPr>
          <w:p w14:paraId="170F2925">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1A782890">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7B1B1155">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3C4210EB">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690" w:type="dxa"/>
            <w:vMerge w:val="restart"/>
            <w:tcBorders>
              <w:top w:val="single" w:color="auto" w:sz="4" w:space="0"/>
              <w:bottom w:val="nil"/>
            </w:tcBorders>
            <w:textDirection w:val="tbRlV"/>
            <w:vAlign w:val="center"/>
          </w:tcPr>
          <w:p w14:paraId="06D65DCE">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564" w:type="dxa"/>
            <w:vMerge w:val="restart"/>
            <w:tcBorders>
              <w:top w:val="single" w:color="auto" w:sz="4" w:space="0"/>
              <w:bottom w:val="nil"/>
            </w:tcBorders>
            <w:vAlign w:val="center"/>
          </w:tcPr>
          <w:p w14:paraId="08AC2CF0">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top w:val="single" w:color="auto" w:sz="4" w:space="0"/>
              <w:bottom w:val="nil"/>
            </w:tcBorders>
            <w:textDirection w:val="tbRlV"/>
            <w:vAlign w:val="center"/>
          </w:tcPr>
          <w:p w14:paraId="40B3D605">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top w:val="single" w:color="auto" w:sz="4" w:space="0"/>
              <w:bottom w:val="nil"/>
            </w:tcBorders>
            <w:textDirection w:val="tbRlV"/>
            <w:vAlign w:val="center"/>
          </w:tcPr>
          <w:p w14:paraId="407524A1">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tcBorders>
              <w:top w:val="single" w:color="auto" w:sz="4" w:space="0"/>
            </w:tcBorders>
            <w:vAlign w:val="center"/>
          </w:tcPr>
          <w:p w14:paraId="35DE5B59">
            <w:pPr>
              <w:jc w:val="center"/>
              <w:rPr>
                <w:lang w:eastAsia="zh-CN"/>
              </w:rPr>
            </w:pPr>
            <w:r>
              <w:rPr>
                <w:rFonts w:hint="eastAsia" w:ascii="宋体" w:hAnsi="宋体" w:eastAsia="宋体" w:cs="宋体"/>
                <w:b/>
                <w:bCs/>
                <w:lang w:eastAsia="zh-CN"/>
              </w:rPr>
              <w:t>办理渠道</w:t>
            </w:r>
          </w:p>
        </w:tc>
        <w:tc>
          <w:tcPr>
            <w:tcW w:w="1784" w:type="dxa"/>
            <w:vMerge w:val="restart"/>
            <w:tcBorders>
              <w:top w:val="single" w:color="auto" w:sz="4" w:space="0"/>
              <w:bottom w:val="nil"/>
              <w:right w:val="single" w:color="auto" w:sz="4" w:space="0"/>
            </w:tcBorders>
            <w:vAlign w:val="center"/>
          </w:tcPr>
          <w:p w14:paraId="71B92777">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56914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354" w:type="dxa"/>
            <w:vMerge w:val="continue"/>
            <w:tcBorders>
              <w:top w:val="nil"/>
              <w:left w:val="single" w:color="auto" w:sz="4" w:space="0"/>
              <w:bottom w:val="single" w:color="000000" w:sz="4" w:space="0"/>
            </w:tcBorders>
            <w:textDirection w:val="tbRlV"/>
          </w:tcPr>
          <w:p w14:paraId="4518F565">
            <w:pPr>
              <w:pStyle w:val="13"/>
            </w:pPr>
          </w:p>
        </w:tc>
        <w:tc>
          <w:tcPr>
            <w:tcW w:w="509" w:type="dxa"/>
            <w:tcBorders>
              <w:bottom w:val="single" w:color="000000" w:sz="4" w:space="0"/>
            </w:tcBorders>
            <w:textDirection w:val="tbRlV"/>
            <w:vAlign w:val="center"/>
          </w:tcPr>
          <w:p w14:paraId="4E004B5B">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67" w:type="dxa"/>
            <w:tcBorders>
              <w:bottom w:val="single" w:color="000000" w:sz="4" w:space="0"/>
            </w:tcBorders>
            <w:textDirection w:val="tbRlV"/>
            <w:vAlign w:val="center"/>
          </w:tcPr>
          <w:p w14:paraId="663B88D6">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662" w:type="dxa"/>
            <w:tcBorders>
              <w:bottom w:val="single" w:color="auto" w:sz="4" w:space="0"/>
            </w:tcBorders>
            <w:vAlign w:val="center"/>
          </w:tcPr>
          <w:p w14:paraId="490B07D2">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Borders>
              <w:bottom w:val="single" w:color="auto" w:sz="4" w:space="0"/>
            </w:tcBorders>
          </w:tcPr>
          <w:p w14:paraId="6F778A00">
            <w:pPr>
              <w:pStyle w:val="13"/>
              <w:rPr>
                <w:rFonts w:eastAsia="宋体"/>
                <w:lang w:eastAsia="zh-CN"/>
              </w:rPr>
            </w:pPr>
          </w:p>
        </w:tc>
        <w:tc>
          <w:tcPr>
            <w:tcW w:w="2256" w:type="dxa"/>
            <w:vMerge w:val="continue"/>
            <w:tcBorders>
              <w:top w:val="nil"/>
              <w:bottom w:val="single" w:color="auto" w:sz="4" w:space="0"/>
            </w:tcBorders>
          </w:tcPr>
          <w:p w14:paraId="0598D4ED">
            <w:pPr>
              <w:pStyle w:val="13"/>
            </w:pPr>
          </w:p>
        </w:tc>
        <w:tc>
          <w:tcPr>
            <w:tcW w:w="1245" w:type="dxa"/>
            <w:vMerge w:val="continue"/>
            <w:tcBorders>
              <w:top w:val="nil"/>
              <w:bottom w:val="single" w:color="auto" w:sz="4" w:space="0"/>
            </w:tcBorders>
          </w:tcPr>
          <w:p w14:paraId="6AEED368">
            <w:pPr>
              <w:pStyle w:val="13"/>
            </w:pPr>
          </w:p>
        </w:tc>
        <w:tc>
          <w:tcPr>
            <w:tcW w:w="840" w:type="dxa"/>
            <w:vMerge w:val="continue"/>
            <w:tcBorders>
              <w:top w:val="nil"/>
              <w:bottom w:val="single" w:color="auto" w:sz="4" w:space="0"/>
            </w:tcBorders>
          </w:tcPr>
          <w:p w14:paraId="2205636D">
            <w:pPr>
              <w:pStyle w:val="13"/>
            </w:pPr>
          </w:p>
        </w:tc>
        <w:tc>
          <w:tcPr>
            <w:tcW w:w="690" w:type="dxa"/>
            <w:vMerge w:val="continue"/>
            <w:tcBorders>
              <w:top w:val="nil"/>
              <w:bottom w:val="single" w:color="auto" w:sz="4" w:space="0"/>
            </w:tcBorders>
            <w:textDirection w:val="tbRlV"/>
          </w:tcPr>
          <w:p w14:paraId="4C2CC721">
            <w:pPr>
              <w:pStyle w:val="13"/>
            </w:pPr>
          </w:p>
        </w:tc>
        <w:tc>
          <w:tcPr>
            <w:tcW w:w="1564" w:type="dxa"/>
            <w:vMerge w:val="continue"/>
            <w:tcBorders>
              <w:top w:val="nil"/>
              <w:bottom w:val="single" w:color="auto" w:sz="4" w:space="0"/>
            </w:tcBorders>
          </w:tcPr>
          <w:p w14:paraId="6329AB6E">
            <w:pPr>
              <w:pStyle w:val="13"/>
            </w:pPr>
          </w:p>
        </w:tc>
        <w:tc>
          <w:tcPr>
            <w:tcW w:w="660" w:type="dxa"/>
            <w:vMerge w:val="continue"/>
            <w:tcBorders>
              <w:top w:val="nil"/>
              <w:bottom w:val="single" w:color="auto" w:sz="4" w:space="0"/>
            </w:tcBorders>
            <w:textDirection w:val="tbRlV"/>
          </w:tcPr>
          <w:p w14:paraId="0B1B0790">
            <w:pPr>
              <w:pStyle w:val="13"/>
            </w:pPr>
          </w:p>
        </w:tc>
        <w:tc>
          <w:tcPr>
            <w:tcW w:w="539" w:type="dxa"/>
            <w:vMerge w:val="continue"/>
            <w:tcBorders>
              <w:top w:val="nil"/>
              <w:bottom w:val="single" w:color="auto" w:sz="4" w:space="0"/>
            </w:tcBorders>
            <w:textDirection w:val="tbRlV"/>
          </w:tcPr>
          <w:p w14:paraId="666F92D7">
            <w:pPr>
              <w:pStyle w:val="13"/>
            </w:pPr>
          </w:p>
        </w:tc>
        <w:tc>
          <w:tcPr>
            <w:tcW w:w="793" w:type="dxa"/>
            <w:tcBorders>
              <w:bottom w:val="single" w:color="auto" w:sz="4" w:space="0"/>
            </w:tcBorders>
          </w:tcPr>
          <w:p w14:paraId="43BE97B3">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Borders>
              <w:bottom w:val="single" w:color="auto" w:sz="4" w:space="0"/>
            </w:tcBorders>
          </w:tcPr>
          <w:p w14:paraId="0F892406">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259DA510">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right w:val="single" w:color="auto" w:sz="4" w:space="0"/>
            </w:tcBorders>
          </w:tcPr>
          <w:p w14:paraId="26EEEC98">
            <w:pPr>
              <w:pStyle w:val="13"/>
            </w:pPr>
          </w:p>
        </w:tc>
      </w:tr>
      <w:tr w14:paraId="3759F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top w:val="single" w:color="000000" w:sz="4" w:space="0"/>
              <w:left w:val="single" w:color="000000" w:sz="4" w:space="0"/>
              <w:bottom w:val="single" w:color="000000" w:sz="4" w:space="0"/>
              <w:right w:val="single" w:color="000000" w:sz="4" w:space="0"/>
            </w:tcBorders>
            <w:vAlign w:val="center"/>
          </w:tcPr>
          <w:p w14:paraId="62851FA3">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w:t>
            </w:r>
          </w:p>
        </w:tc>
        <w:tc>
          <w:tcPr>
            <w:tcW w:w="509"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7531A227">
            <w:pPr>
              <w:spacing w:before="100" w:line="216" w:lineRule="auto"/>
              <w:ind w:left="0" w:leftChars="0"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工程建设审批服务</w:t>
            </w:r>
          </w:p>
        </w:tc>
        <w:tc>
          <w:tcPr>
            <w:tcW w:w="567" w:type="dxa"/>
            <w:tcBorders>
              <w:top w:val="single" w:color="000000" w:sz="4" w:space="0"/>
              <w:left w:val="single" w:color="000000" w:sz="4" w:space="0"/>
              <w:bottom w:val="single" w:color="000000" w:sz="4" w:space="0"/>
              <w:right w:val="single" w:color="000000" w:sz="4" w:space="0"/>
            </w:tcBorders>
            <w:textDirection w:val="tbRlV"/>
          </w:tcPr>
          <w:p w14:paraId="1E8F64D9">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咨询类</w:t>
            </w:r>
          </w:p>
        </w:tc>
        <w:tc>
          <w:tcPr>
            <w:tcW w:w="662" w:type="dxa"/>
            <w:tcBorders>
              <w:top w:val="single" w:color="auto" w:sz="4" w:space="0"/>
              <w:left w:val="single" w:color="000000" w:sz="4" w:space="0"/>
              <w:bottom w:val="single" w:color="auto" w:sz="4" w:space="0"/>
              <w:right w:val="single" w:color="auto" w:sz="4" w:space="0"/>
            </w:tcBorders>
            <w:textDirection w:val="tbLrV"/>
            <w:vAlign w:val="center"/>
          </w:tcPr>
          <w:p w14:paraId="71BB6E7F">
            <w:pPr>
              <w:spacing w:before="78" w:line="216" w:lineRule="auto"/>
              <w:ind w:left="111" w:right="94"/>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建筑市场主体及个人不良行为记录查询服务</w:t>
            </w:r>
          </w:p>
        </w:tc>
        <w:tc>
          <w:tcPr>
            <w:tcW w:w="614" w:type="dxa"/>
            <w:tcBorders>
              <w:top w:val="single" w:color="auto" w:sz="4" w:space="0"/>
              <w:left w:val="single" w:color="auto" w:sz="4" w:space="0"/>
              <w:bottom w:val="single" w:color="auto" w:sz="4" w:space="0"/>
              <w:right w:val="single" w:color="auto" w:sz="4" w:space="0"/>
            </w:tcBorders>
            <w:textDirection w:val="tbLrV"/>
            <w:vAlign w:val="center"/>
          </w:tcPr>
          <w:p w14:paraId="3195E016">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项目建设</w:t>
            </w:r>
          </w:p>
        </w:tc>
        <w:tc>
          <w:tcPr>
            <w:tcW w:w="2256" w:type="dxa"/>
            <w:tcBorders>
              <w:top w:val="single" w:color="auto" w:sz="4" w:space="0"/>
              <w:left w:val="single" w:color="auto" w:sz="4" w:space="0"/>
              <w:bottom w:val="single" w:color="auto" w:sz="4" w:space="0"/>
              <w:right w:val="single" w:color="auto" w:sz="4" w:space="0"/>
            </w:tcBorders>
            <w:vAlign w:val="center"/>
          </w:tcPr>
          <w:p w14:paraId="58E0ECEC">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为建设项目提供施工、监理、设计、勘察、招投标等建筑市场主体及个人不良行为记录查询服务。</w:t>
            </w:r>
          </w:p>
        </w:tc>
        <w:tc>
          <w:tcPr>
            <w:tcW w:w="1245" w:type="dxa"/>
            <w:tcBorders>
              <w:top w:val="single" w:color="auto" w:sz="4" w:space="0"/>
              <w:left w:val="single" w:color="auto" w:sz="4" w:space="0"/>
              <w:bottom w:val="single" w:color="auto" w:sz="4" w:space="0"/>
              <w:right w:val="single" w:color="auto" w:sz="4" w:space="0"/>
            </w:tcBorders>
            <w:vAlign w:val="center"/>
          </w:tcPr>
          <w:p w14:paraId="7C7480A2">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企业进入什邡门户网站——什邡市住建局进行查询。</w:t>
            </w:r>
          </w:p>
        </w:tc>
        <w:tc>
          <w:tcPr>
            <w:tcW w:w="840" w:type="dxa"/>
            <w:tcBorders>
              <w:top w:val="single" w:color="auto" w:sz="4" w:space="0"/>
              <w:left w:val="single" w:color="auto" w:sz="4" w:space="0"/>
              <w:bottom w:val="single" w:color="auto" w:sz="4" w:space="0"/>
              <w:right w:val="single" w:color="auto" w:sz="4" w:space="0"/>
            </w:tcBorders>
            <w:vAlign w:val="center"/>
          </w:tcPr>
          <w:p w14:paraId="239B4CA5">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690" w:type="dxa"/>
            <w:tcBorders>
              <w:top w:val="single" w:color="auto" w:sz="4" w:space="0"/>
              <w:left w:val="single" w:color="auto" w:sz="4" w:space="0"/>
              <w:bottom w:val="single" w:color="auto" w:sz="4" w:space="0"/>
              <w:right w:val="single" w:color="auto" w:sz="4" w:space="0"/>
            </w:tcBorders>
            <w:vAlign w:val="center"/>
          </w:tcPr>
          <w:p w14:paraId="0A02A655">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市住建局</w:t>
            </w:r>
          </w:p>
        </w:tc>
        <w:tc>
          <w:tcPr>
            <w:tcW w:w="1564" w:type="dxa"/>
            <w:tcBorders>
              <w:top w:val="single" w:color="auto" w:sz="4" w:space="0"/>
              <w:left w:val="single" w:color="auto" w:sz="4" w:space="0"/>
              <w:bottom w:val="single" w:color="auto" w:sz="4" w:space="0"/>
              <w:right w:val="single" w:color="auto" w:sz="4" w:space="0"/>
            </w:tcBorders>
            <w:vAlign w:val="center"/>
          </w:tcPr>
          <w:p w14:paraId="7B8A16C7">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市住建局</w:t>
            </w:r>
          </w:p>
        </w:tc>
        <w:tc>
          <w:tcPr>
            <w:tcW w:w="660" w:type="dxa"/>
            <w:tcBorders>
              <w:top w:val="single" w:color="auto" w:sz="4" w:space="0"/>
              <w:left w:val="single" w:color="auto" w:sz="4" w:space="0"/>
              <w:bottom w:val="single" w:color="auto" w:sz="4" w:space="0"/>
              <w:right w:val="single" w:color="auto" w:sz="4" w:space="0"/>
            </w:tcBorders>
            <w:vAlign w:val="center"/>
          </w:tcPr>
          <w:p w14:paraId="2B41A7C6">
            <w:pPr>
              <w:spacing w:before="85" w:line="215"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所有企业</w:t>
            </w:r>
          </w:p>
        </w:tc>
        <w:tc>
          <w:tcPr>
            <w:tcW w:w="539" w:type="dxa"/>
            <w:tcBorders>
              <w:top w:val="single" w:color="auto" w:sz="4" w:space="0"/>
              <w:left w:val="single" w:color="auto" w:sz="4" w:space="0"/>
              <w:bottom w:val="single" w:color="auto" w:sz="4" w:space="0"/>
              <w:right w:val="single" w:color="auto" w:sz="4" w:space="0"/>
            </w:tcBorders>
            <w:textDirection w:val="tbRlV"/>
            <w:vAlign w:val="center"/>
          </w:tcPr>
          <w:p w14:paraId="1AEE9BD7">
            <w:pPr>
              <w:spacing w:before="53" w:line="217" w:lineRule="auto"/>
              <w:ind w:left="1057"/>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长期推进</w:t>
            </w:r>
          </w:p>
        </w:tc>
        <w:tc>
          <w:tcPr>
            <w:tcW w:w="793" w:type="dxa"/>
            <w:tcBorders>
              <w:top w:val="single" w:color="auto" w:sz="4" w:space="0"/>
              <w:left w:val="single" w:color="auto" w:sz="4" w:space="0"/>
              <w:bottom w:val="single" w:color="auto" w:sz="4" w:space="0"/>
              <w:right w:val="single" w:color="auto" w:sz="4" w:space="0"/>
            </w:tcBorders>
            <w:vAlign w:val="center"/>
          </w:tcPr>
          <w:p w14:paraId="27EC6A50">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什邡市住建局官方网站</w:t>
            </w:r>
          </w:p>
        </w:tc>
        <w:tc>
          <w:tcPr>
            <w:tcW w:w="1079" w:type="dxa"/>
            <w:tcBorders>
              <w:top w:val="single" w:color="auto" w:sz="4" w:space="0"/>
              <w:left w:val="single" w:color="auto" w:sz="4" w:space="0"/>
              <w:bottom w:val="single" w:color="auto" w:sz="4" w:space="0"/>
              <w:right w:val="single" w:color="auto" w:sz="4" w:space="0"/>
            </w:tcBorders>
            <w:vAlign w:val="center"/>
          </w:tcPr>
          <w:p w14:paraId="52F3F3A5">
            <w:pPr>
              <w:spacing w:before="78" w:line="22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https://www.shifang.gov.cn/ozjj</w:t>
            </w:r>
          </w:p>
        </w:tc>
        <w:tc>
          <w:tcPr>
            <w:tcW w:w="796" w:type="dxa"/>
            <w:tcBorders>
              <w:left w:val="single" w:color="auto" w:sz="4" w:space="0"/>
            </w:tcBorders>
            <w:vAlign w:val="center"/>
          </w:tcPr>
          <w:p w14:paraId="38289217">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市住建局</w:t>
            </w:r>
          </w:p>
        </w:tc>
        <w:tc>
          <w:tcPr>
            <w:tcW w:w="1784" w:type="dxa"/>
            <w:tcBorders>
              <w:right w:val="single" w:color="auto" w:sz="4" w:space="0"/>
            </w:tcBorders>
            <w:vAlign w:val="center"/>
          </w:tcPr>
          <w:p w14:paraId="6B1158E7">
            <w:pPr>
              <w:spacing w:before="95" w:line="18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住建局建管股0838-8202158</w:t>
            </w:r>
          </w:p>
        </w:tc>
      </w:tr>
      <w:tr w14:paraId="0D63E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top w:val="single" w:color="000000" w:sz="4" w:space="0"/>
              <w:left w:val="single" w:color="000000" w:sz="4" w:space="0"/>
              <w:bottom w:val="single" w:color="000000" w:sz="4" w:space="0"/>
              <w:right w:val="single" w:color="000000" w:sz="4" w:space="0"/>
            </w:tcBorders>
            <w:vAlign w:val="center"/>
          </w:tcPr>
          <w:p w14:paraId="68B97348">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w:t>
            </w:r>
          </w:p>
        </w:tc>
        <w:tc>
          <w:tcPr>
            <w:tcW w:w="50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1F5A4C6">
            <w:pPr>
              <w:spacing w:before="100" w:line="216" w:lineRule="auto"/>
              <w:ind w:left="0" w:leftChars="0" w:firstLine="0" w:firstLineChars="0"/>
              <w:jc w:val="center"/>
              <w:rPr>
                <w:rFonts w:hint="eastAsia" w:ascii="宋体" w:hAnsi="宋体" w:eastAsia="宋体" w:cs="宋体"/>
                <w:b w:val="0"/>
                <w:bCs w:val="0"/>
                <w:sz w:val="24"/>
                <w:szCs w:val="24"/>
                <w:lang w:eastAsia="zh-CN"/>
              </w:rPr>
            </w:pPr>
          </w:p>
        </w:tc>
        <w:tc>
          <w:tcPr>
            <w:tcW w:w="567" w:type="dxa"/>
            <w:tcBorders>
              <w:top w:val="single" w:color="000000" w:sz="4" w:space="0"/>
              <w:left w:val="single" w:color="000000" w:sz="4" w:space="0"/>
              <w:bottom w:val="single" w:color="000000" w:sz="4" w:space="0"/>
              <w:right w:val="single" w:color="000000" w:sz="4" w:space="0"/>
            </w:tcBorders>
            <w:textDirection w:val="tbRlV"/>
          </w:tcPr>
          <w:p w14:paraId="57DCFE41">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办理类</w:t>
            </w:r>
          </w:p>
        </w:tc>
        <w:tc>
          <w:tcPr>
            <w:tcW w:w="662" w:type="dxa"/>
            <w:tcBorders>
              <w:top w:val="single" w:color="auto" w:sz="4" w:space="0"/>
              <w:left w:val="single" w:color="000000" w:sz="4" w:space="0"/>
              <w:bottom w:val="single" w:color="auto" w:sz="4" w:space="0"/>
            </w:tcBorders>
            <w:textDirection w:val="tbLrV"/>
            <w:vAlign w:val="center"/>
          </w:tcPr>
          <w:p w14:paraId="10E1C2D1">
            <w:pPr>
              <w:spacing w:before="78" w:line="216" w:lineRule="auto"/>
              <w:ind w:left="111" w:right="94"/>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环保服务</w:t>
            </w:r>
          </w:p>
        </w:tc>
        <w:tc>
          <w:tcPr>
            <w:tcW w:w="614" w:type="dxa"/>
            <w:tcBorders>
              <w:top w:val="single" w:color="auto" w:sz="4" w:space="0"/>
              <w:bottom w:val="single" w:color="auto" w:sz="4" w:space="0"/>
            </w:tcBorders>
            <w:textDirection w:val="tbLrV"/>
            <w:vAlign w:val="center"/>
          </w:tcPr>
          <w:p w14:paraId="75ED4442">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项目建设、</w:t>
            </w:r>
            <w:r>
              <w:rPr>
                <w:rFonts w:hint="eastAsia" w:ascii="宋体" w:hAnsi="宋体" w:eastAsia="宋体" w:cs="宋体"/>
                <w:b w:val="0"/>
                <w:bCs w:val="0"/>
                <w:sz w:val="24"/>
                <w:szCs w:val="24"/>
                <w:lang w:val="en-US" w:eastAsia="zh-CN"/>
              </w:rPr>
              <w:t>生产运营</w:t>
            </w:r>
          </w:p>
        </w:tc>
        <w:tc>
          <w:tcPr>
            <w:tcW w:w="2256" w:type="dxa"/>
            <w:tcBorders>
              <w:top w:val="single" w:color="auto" w:sz="4" w:space="0"/>
              <w:bottom w:val="single" w:color="auto" w:sz="4" w:space="0"/>
            </w:tcBorders>
            <w:vAlign w:val="center"/>
          </w:tcPr>
          <w:p w14:paraId="3821473F">
            <w:pPr>
              <w:spacing w:before="78" w:line="214" w:lineRule="auto"/>
              <w:ind w:left="61" w:right="12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由国有平台公司旗下子公司恒泰宇阳为企业提供大气污染治理、水污染治理、土壤污染治理和修复；环境影响评价、安全三同时、职业卫生评价、水土保持等咨询服务；环保治理设施设备的设计、制造、销售、租赁、运行和维护；环保类工程建设项目投资、施工、运营等。（购买服务）。</w:t>
            </w:r>
          </w:p>
        </w:tc>
        <w:tc>
          <w:tcPr>
            <w:tcW w:w="1245" w:type="dxa"/>
            <w:tcBorders>
              <w:top w:val="single" w:color="auto" w:sz="4" w:space="0"/>
              <w:bottom w:val="single" w:color="auto" w:sz="4" w:space="0"/>
            </w:tcBorders>
            <w:vAlign w:val="center"/>
          </w:tcPr>
          <w:p w14:paraId="2BC925A7">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标准化流程：申报—受理—审核—办结反馈。</w:t>
            </w:r>
          </w:p>
        </w:tc>
        <w:tc>
          <w:tcPr>
            <w:tcW w:w="840" w:type="dxa"/>
            <w:tcBorders>
              <w:top w:val="single" w:color="auto" w:sz="4" w:space="0"/>
              <w:bottom w:val="single" w:color="auto" w:sz="4" w:space="0"/>
            </w:tcBorders>
            <w:vAlign w:val="center"/>
          </w:tcPr>
          <w:p w14:paraId="2123FA67">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690" w:type="dxa"/>
            <w:tcBorders>
              <w:top w:val="single" w:color="auto" w:sz="4" w:space="0"/>
              <w:bottom w:val="single" w:color="auto" w:sz="4" w:space="0"/>
            </w:tcBorders>
            <w:vAlign w:val="center"/>
          </w:tcPr>
          <w:p w14:paraId="2A37A29B">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经开区</w:t>
            </w:r>
          </w:p>
        </w:tc>
        <w:tc>
          <w:tcPr>
            <w:tcW w:w="1564" w:type="dxa"/>
            <w:tcBorders>
              <w:top w:val="single" w:color="auto" w:sz="4" w:space="0"/>
              <w:bottom w:val="single" w:color="auto" w:sz="4" w:space="0"/>
            </w:tcBorders>
            <w:vAlign w:val="center"/>
          </w:tcPr>
          <w:p w14:paraId="502F0AE6">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四川恒泰宇阳环境科技有限公司</w:t>
            </w:r>
          </w:p>
        </w:tc>
        <w:tc>
          <w:tcPr>
            <w:tcW w:w="660" w:type="dxa"/>
            <w:tcBorders>
              <w:top w:val="single" w:color="auto" w:sz="4" w:space="0"/>
              <w:bottom w:val="single" w:color="auto" w:sz="4" w:space="0"/>
            </w:tcBorders>
            <w:vAlign w:val="center"/>
          </w:tcPr>
          <w:p w14:paraId="245A61B0">
            <w:pPr>
              <w:spacing w:before="85" w:line="215"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所有企业</w:t>
            </w:r>
          </w:p>
        </w:tc>
        <w:tc>
          <w:tcPr>
            <w:tcW w:w="539" w:type="dxa"/>
            <w:tcBorders>
              <w:top w:val="single" w:color="auto" w:sz="4" w:space="0"/>
              <w:bottom w:val="single" w:color="auto" w:sz="4" w:space="0"/>
            </w:tcBorders>
            <w:textDirection w:val="tbRlV"/>
            <w:vAlign w:val="center"/>
          </w:tcPr>
          <w:p w14:paraId="7AB65E5D">
            <w:pPr>
              <w:spacing w:before="53" w:line="217" w:lineRule="auto"/>
              <w:ind w:left="1057"/>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长期推进</w:t>
            </w:r>
          </w:p>
        </w:tc>
        <w:tc>
          <w:tcPr>
            <w:tcW w:w="793" w:type="dxa"/>
            <w:tcBorders>
              <w:top w:val="single" w:color="auto" w:sz="4" w:space="0"/>
              <w:bottom w:val="single" w:color="auto" w:sz="4" w:space="0"/>
            </w:tcBorders>
            <w:vAlign w:val="center"/>
          </w:tcPr>
          <w:p w14:paraId="3B2BBC72">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tcBorders>
              <w:top w:val="single" w:color="auto" w:sz="4" w:space="0"/>
              <w:bottom w:val="single" w:color="auto" w:sz="4" w:space="0"/>
            </w:tcBorders>
            <w:vAlign w:val="center"/>
          </w:tcPr>
          <w:p w14:paraId="62CC605A">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tcBorders>
              <w:bottom w:val="single" w:color="auto" w:sz="4" w:space="0"/>
            </w:tcBorders>
            <w:vAlign w:val="center"/>
          </w:tcPr>
          <w:p w14:paraId="34DA1CF6">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四川恒泰宇阳环境科技有限公司</w:t>
            </w:r>
          </w:p>
        </w:tc>
        <w:tc>
          <w:tcPr>
            <w:tcW w:w="1784" w:type="dxa"/>
            <w:tcBorders>
              <w:bottom w:val="single" w:color="auto" w:sz="4" w:space="0"/>
              <w:right w:val="single" w:color="auto" w:sz="4" w:space="0"/>
            </w:tcBorders>
            <w:vAlign w:val="center"/>
          </w:tcPr>
          <w:p w14:paraId="11952B0F">
            <w:pPr>
              <w:spacing w:before="95" w:line="184"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卢金宇</w:t>
            </w:r>
          </w:p>
          <w:p w14:paraId="7C219436">
            <w:pPr>
              <w:spacing w:before="95" w:line="184"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13709018113</w:t>
            </w:r>
          </w:p>
        </w:tc>
      </w:tr>
    </w:tbl>
    <w:p w14:paraId="56BE5AED">
      <w:pPr>
        <w:tabs>
          <w:tab w:val="left" w:pos="8430"/>
        </w:tabs>
        <w:bidi w:val="0"/>
        <w:jc w:val="left"/>
        <w:rPr>
          <w:rFonts w:hint="eastAsia" w:ascii="Arial" w:hAnsi="Arial" w:eastAsia="宋体" w:cs="Arial"/>
          <w:snapToGrid w:val="0"/>
          <w:color w:val="000000"/>
          <w:sz w:val="21"/>
          <w:szCs w:val="21"/>
          <w:lang w:val="en-US" w:eastAsia="zh-CN" w:bidi="ar-SA"/>
        </w:rPr>
        <w:sectPr>
          <w:footerReference r:id="rId7" w:type="default"/>
          <w:pgSz w:w="16840" w:h="11910"/>
          <w:pgMar w:top="1012" w:right="955" w:bottom="1140" w:left="884" w:header="0" w:footer="842" w:gutter="0"/>
          <w:pgBorders>
            <w:top w:val="none" w:sz="0" w:space="0"/>
            <w:left w:val="none" w:sz="0" w:space="0"/>
            <w:bottom w:val="none" w:sz="0" w:space="0"/>
            <w:right w:val="none" w:sz="0" w:space="0"/>
          </w:pgBorders>
          <w:pgNumType w:fmt="decimal"/>
          <w:cols w:space="720" w:num="1"/>
        </w:sectPr>
      </w:pPr>
    </w:p>
    <w:tbl>
      <w:tblPr>
        <w:tblStyle w:val="12"/>
        <w:tblW w:w="14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67"/>
        <w:gridCol w:w="662"/>
        <w:gridCol w:w="614"/>
        <w:gridCol w:w="2256"/>
        <w:gridCol w:w="1245"/>
        <w:gridCol w:w="840"/>
        <w:gridCol w:w="690"/>
        <w:gridCol w:w="1564"/>
        <w:gridCol w:w="660"/>
        <w:gridCol w:w="539"/>
        <w:gridCol w:w="793"/>
        <w:gridCol w:w="1079"/>
        <w:gridCol w:w="796"/>
        <w:gridCol w:w="1784"/>
      </w:tblGrid>
      <w:tr w14:paraId="1A6C2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54" w:type="dxa"/>
            <w:vMerge w:val="restart"/>
            <w:tcBorders>
              <w:top w:val="single" w:color="auto" w:sz="4" w:space="0"/>
              <w:left w:val="single" w:color="auto" w:sz="4" w:space="0"/>
              <w:bottom w:val="nil"/>
            </w:tcBorders>
            <w:textDirection w:val="tbRlV"/>
          </w:tcPr>
          <w:p w14:paraId="752CCFDB">
            <w:pPr>
              <w:spacing w:before="60" w:line="217" w:lineRule="auto"/>
              <w:ind w:left="299"/>
              <w:rPr>
                <w:rFonts w:ascii="宋体" w:hAnsi="宋体" w:eastAsia="宋体" w:cs="宋体"/>
                <w:b/>
                <w:bCs/>
                <w:spacing w:val="-3"/>
                <w:sz w:val="24"/>
                <w:szCs w:val="24"/>
              </w:rPr>
            </w:pPr>
          </w:p>
          <w:p w14:paraId="07C6968E">
            <w:pPr>
              <w:spacing w:before="60" w:line="217" w:lineRule="auto"/>
              <w:ind w:left="299"/>
              <w:rPr>
                <w:rFonts w:hint="eastAsia" w:ascii="宋体" w:hAnsi="宋体" w:eastAsia="宋体" w:cs="宋体"/>
                <w:sz w:val="24"/>
                <w:szCs w:val="24"/>
              </w:rPr>
            </w:pPr>
            <w:r>
              <w:rPr>
                <w:rFonts w:ascii="宋体" w:hAnsi="宋体" w:eastAsia="宋体" w:cs="宋体"/>
                <w:b/>
                <w:bCs/>
                <w:spacing w:val="-3"/>
                <w:sz w:val="24"/>
                <w:szCs w:val="24"/>
              </w:rPr>
              <w:t>序号</w:t>
            </w:r>
          </w:p>
        </w:tc>
        <w:tc>
          <w:tcPr>
            <w:tcW w:w="1738" w:type="dxa"/>
            <w:gridSpan w:val="3"/>
            <w:tcBorders>
              <w:top w:val="single" w:color="auto" w:sz="4" w:space="0"/>
            </w:tcBorders>
            <w:vAlign w:val="center"/>
          </w:tcPr>
          <w:p w14:paraId="2903CC55">
            <w:pPr>
              <w:spacing w:before="20" w:line="187" w:lineRule="auto"/>
              <w:ind w:firstLine="51" w:firstLineChars="21"/>
              <w:jc w:val="center"/>
              <w:rPr>
                <w:rFonts w:hint="eastAsia" w:ascii="宋体" w:hAnsi="宋体" w:eastAsia="宋体" w:cs="宋体"/>
                <w:sz w:val="24"/>
                <w:szCs w:val="24"/>
              </w:rPr>
            </w:pPr>
            <w:r>
              <w:rPr>
                <w:rFonts w:ascii="宋体" w:hAnsi="宋体" w:eastAsia="宋体" w:cs="宋体"/>
                <w:b/>
                <w:bCs/>
                <w:sz w:val="24"/>
                <w:szCs w:val="24"/>
              </w:rPr>
              <w:t>服务类别</w:t>
            </w:r>
          </w:p>
        </w:tc>
        <w:tc>
          <w:tcPr>
            <w:tcW w:w="614" w:type="dxa"/>
            <w:vMerge w:val="restart"/>
            <w:tcBorders>
              <w:top w:val="single" w:color="auto" w:sz="4" w:space="0"/>
            </w:tcBorders>
            <w:vAlign w:val="center"/>
          </w:tcPr>
          <w:p w14:paraId="23EBB8EE">
            <w:pPr>
              <w:pStyle w:val="13"/>
              <w:jc w:val="center"/>
              <w:rPr>
                <w:rFonts w:hint="eastAsia" w:ascii="宋体" w:hAnsi="宋体" w:eastAsia="宋体" w:cs="宋体"/>
                <w:b/>
                <w:bCs/>
                <w:spacing w:val="-5"/>
                <w:sz w:val="24"/>
                <w:szCs w:val="24"/>
                <w:lang w:eastAsia="zh-CN"/>
              </w:rPr>
            </w:pPr>
            <w:r>
              <w:rPr>
                <w:rFonts w:hint="eastAsia" w:eastAsia="宋体"/>
                <w:b/>
                <w:bCs/>
                <w:lang w:eastAsia="zh-CN"/>
              </w:rPr>
              <w:t>全生命周期类别</w:t>
            </w:r>
          </w:p>
        </w:tc>
        <w:tc>
          <w:tcPr>
            <w:tcW w:w="2256" w:type="dxa"/>
            <w:vMerge w:val="restart"/>
            <w:tcBorders>
              <w:top w:val="single" w:color="auto" w:sz="4" w:space="0"/>
              <w:bottom w:val="nil"/>
            </w:tcBorders>
            <w:vAlign w:val="center"/>
          </w:tcPr>
          <w:p w14:paraId="68304B07">
            <w:pPr>
              <w:spacing w:before="78" w:line="219" w:lineRule="auto"/>
              <w:ind w:left="-1" w:leftChars="-17" w:hanging="35" w:hangingChars="15"/>
              <w:jc w:val="center"/>
              <w:rPr>
                <w:rFonts w:hint="eastAsia" w:ascii="宋体" w:hAnsi="宋体" w:eastAsia="宋体" w:cs="宋体"/>
                <w:sz w:val="24"/>
                <w:szCs w:val="24"/>
              </w:rPr>
            </w:pPr>
            <w:r>
              <w:rPr>
                <w:rFonts w:ascii="宋体" w:hAnsi="宋体" w:eastAsia="宋体" w:cs="宋体"/>
                <w:b/>
                <w:bCs/>
                <w:spacing w:val="-5"/>
                <w:sz w:val="24"/>
                <w:szCs w:val="24"/>
              </w:rPr>
              <w:t>服务内容</w:t>
            </w:r>
          </w:p>
        </w:tc>
        <w:tc>
          <w:tcPr>
            <w:tcW w:w="1245" w:type="dxa"/>
            <w:vMerge w:val="restart"/>
            <w:tcBorders>
              <w:top w:val="single" w:color="auto" w:sz="4" w:space="0"/>
              <w:bottom w:val="nil"/>
            </w:tcBorders>
            <w:vAlign w:val="center"/>
          </w:tcPr>
          <w:p w14:paraId="1359C735">
            <w:pPr>
              <w:spacing w:before="78" w:line="219" w:lineRule="auto"/>
              <w:jc w:val="center"/>
              <w:rPr>
                <w:rFonts w:hint="eastAsia" w:ascii="宋体" w:hAnsi="宋体" w:eastAsia="宋体" w:cs="宋体"/>
                <w:sz w:val="24"/>
                <w:szCs w:val="24"/>
              </w:rPr>
            </w:pPr>
            <w:r>
              <w:rPr>
                <w:rFonts w:ascii="宋体" w:hAnsi="宋体" w:eastAsia="宋体" w:cs="宋体"/>
                <w:b/>
                <w:bCs/>
                <w:spacing w:val="-5"/>
                <w:sz w:val="24"/>
                <w:szCs w:val="24"/>
              </w:rPr>
              <w:t>服务流程</w:t>
            </w:r>
          </w:p>
        </w:tc>
        <w:tc>
          <w:tcPr>
            <w:tcW w:w="840" w:type="dxa"/>
            <w:vMerge w:val="restart"/>
            <w:tcBorders>
              <w:top w:val="single" w:color="auto" w:sz="4" w:space="0"/>
              <w:bottom w:val="nil"/>
            </w:tcBorders>
            <w:vAlign w:val="center"/>
          </w:tcPr>
          <w:p w14:paraId="0FD3DF98">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w:t>
            </w:r>
          </w:p>
          <w:p w14:paraId="16FD7AB4">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务</w:t>
            </w:r>
          </w:p>
          <w:p w14:paraId="122A23C6">
            <w:pPr>
              <w:ind w:left="-1" w:leftChars="-4" w:hanging="7" w:hangingChars="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层</w:t>
            </w:r>
          </w:p>
          <w:p w14:paraId="67CF7E6D">
            <w:pPr>
              <w:ind w:left="-1" w:leftChars="-4" w:hanging="7" w:hangingChars="3"/>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级</w:t>
            </w:r>
          </w:p>
        </w:tc>
        <w:tc>
          <w:tcPr>
            <w:tcW w:w="690" w:type="dxa"/>
            <w:vMerge w:val="restart"/>
            <w:tcBorders>
              <w:top w:val="single" w:color="auto" w:sz="4" w:space="0"/>
              <w:bottom w:val="nil"/>
            </w:tcBorders>
            <w:textDirection w:val="tbRlV"/>
            <w:vAlign w:val="center"/>
          </w:tcPr>
          <w:p w14:paraId="5DF38DCE">
            <w:pPr>
              <w:spacing w:before="106" w:line="216"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责任单位</w:t>
            </w:r>
          </w:p>
        </w:tc>
        <w:tc>
          <w:tcPr>
            <w:tcW w:w="1564" w:type="dxa"/>
            <w:vMerge w:val="restart"/>
            <w:tcBorders>
              <w:top w:val="single" w:color="auto" w:sz="4" w:space="0"/>
              <w:bottom w:val="nil"/>
            </w:tcBorders>
            <w:vAlign w:val="center"/>
          </w:tcPr>
          <w:p w14:paraId="68E56AB8">
            <w:pPr>
              <w:spacing w:line="219"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服务提供单位（仅增值化服务）</w:t>
            </w:r>
          </w:p>
        </w:tc>
        <w:tc>
          <w:tcPr>
            <w:tcW w:w="660" w:type="dxa"/>
            <w:vMerge w:val="restart"/>
            <w:tcBorders>
              <w:top w:val="single" w:color="auto" w:sz="4" w:space="0"/>
              <w:bottom w:val="nil"/>
            </w:tcBorders>
            <w:textDirection w:val="tbRlV"/>
            <w:vAlign w:val="center"/>
          </w:tcPr>
          <w:p w14:paraId="505B940C">
            <w:pPr>
              <w:spacing w:before="125" w:line="216" w:lineRule="auto"/>
              <w:ind w:left="54"/>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服务对象</w:t>
            </w:r>
          </w:p>
        </w:tc>
        <w:tc>
          <w:tcPr>
            <w:tcW w:w="539" w:type="dxa"/>
            <w:vMerge w:val="restart"/>
            <w:tcBorders>
              <w:top w:val="single" w:color="auto" w:sz="4" w:space="0"/>
              <w:bottom w:val="nil"/>
            </w:tcBorders>
            <w:textDirection w:val="tbRlV"/>
            <w:vAlign w:val="center"/>
          </w:tcPr>
          <w:p w14:paraId="440195D3">
            <w:pPr>
              <w:spacing w:before="34" w:line="216" w:lineRule="auto"/>
              <w:ind w:left="54"/>
              <w:jc w:val="center"/>
              <w:rPr>
                <w:rFonts w:hint="eastAsia" w:ascii="宋体" w:hAnsi="宋体" w:eastAsia="宋体" w:cs="宋体"/>
                <w:sz w:val="24"/>
                <w:szCs w:val="24"/>
              </w:rPr>
            </w:pPr>
            <w:r>
              <w:rPr>
                <w:rFonts w:ascii="宋体" w:hAnsi="宋体" w:eastAsia="宋体" w:cs="宋体"/>
                <w:b/>
                <w:bCs/>
                <w:spacing w:val="6"/>
                <w:sz w:val="24"/>
                <w:szCs w:val="24"/>
              </w:rPr>
              <w:t>服务期限</w:t>
            </w:r>
          </w:p>
        </w:tc>
        <w:tc>
          <w:tcPr>
            <w:tcW w:w="2668" w:type="dxa"/>
            <w:gridSpan w:val="3"/>
            <w:tcBorders>
              <w:top w:val="single" w:color="auto" w:sz="4" w:space="0"/>
            </w:tcBorders>
            <w:vAlign w:val="center"/>
          </w:tcPr>
          <w:p w14:paraId="715F2241">
            <w:pPr>
              <w:jc w:val="center"/>
              <w:rPr>
                <w:lang w:eastAsia="zh-CN"/>
              </w:rPr>
            </w:pPr>
            <w:r>
              <w:rPr>
                <w:rFonts w:hint="eastAsia" w:ascii="宋体" w:hAnsi="宋体" w:eastAsia="宋体" w:cs="宋体"/>
                <w:b/>
                <w:bCs/>
                <w:lang w:eastAsia="zh-CN"/>
              </w:rPr>
              <w:t>办理渠道</w:t>
            </w:r>
          </w:p>
        </w:tc>
        <w:tc>
          <w:tcPr>
            <w:tcW w:w="1784" w:type="dxa"/>
            <w:vMerge w:val="restart"/>
            <w:tcBorders>
              <w:top w:val="single" w:color="auto" w:sz="4" w:space="0"/>
              <w:bottom w:val="nil"/>
              <w:right w:val="single" w:color="auto" w:sz="4" w:space="0"/>
            </w:tcBorders>
            <w:vAlign w:val="center"/>
          </w:tcPr>
          <w:p w14:paraId="5A393394">
            <w:pPr>
              <w:spacing w:before="310" w:line="219" w:lineRule="auto"/>
              <w:ind w:left="162" w:right="17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联系人及联系方式</w:t>
            </w:r>
          </w:p>
        </w:tc>
      </w:tr>
      <w:tr w14:paraId="03CDC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354" w:type="dxa"/>
            <w:vMerge w:val="continue"/>
            <w:tcBorders>
              <w:top w:val="nil"/>
              <w:left w:val="single" w:color="auto" w:sz="4" w:space="0"/>
              <w:bottom w:val="single" w:color="000000" w:sz="4" w:space="0"/>
            </w:tcBorders>
            <w:textDirection w:val="tbRlV"/>
          </w:tcPr>
          <w:p w14:paraId="762CB369">
            <w:pPr>
              <w:pStyle w:val="13"/>
            </w:pPr>
          </w:p>
        </w:tc>
        <w:tc>
          <w:tcPr>
            <w:tcW w:w="509" w:type="dxa"/>
            <w:tcBorders>
              <w:bottom w:val="single" w:color="000000" w:sz="4" w:space="0"/>
            </w:tcBorders>
            <w:textDirection w:val="tbRlV"/>
            <w:vAlign w:val="center"/>
          </w:tcPr>
          <w:p w14:paraId="277CAF66">
            <w:pPr>
              <w:ind w:left="72"/>
              <w:jc w:val="center"/>
              <w:rPr>
                <w:rFonts w:hint="eastAsia"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18"/>
                <w:sz w:val="24"/>
                <w:szCs w:val="24"/>
              </w:rPr>
              <w:t xml:space="preserve"> </w:t>
            </w:r>
            <w:r>
              <w:rPr>
                <w:rFonts w:ascii="宋体" w:hAnsi="宋体" w:eastAsia="宋体" w:cs="宋体"/>
                <w:b/>
                <w:bCs/>
                <w:spacing w:val="-3"/>
                <w:sz w:val="24"/>
                <w:szCs w:val="24"/>
              </w:rPr>
              <w:t>级</w:t>
            </w:r>
          </w:p>
        </w:tc>
        <w:tc>
          <w:tcPr>
            <w:tcW w:w="567" w:type="dxa"/>
            <w:tcBorders>
              <w:bottom w:val="single" w:color="000000" w:sz="4" w:space="0"/>
            </w:tcBorders>
            <w:textDirection w:val="tbRlV"/>
            <w:vAlign w:val="center"/>
          </w:tcPr>
          <w:p w14:paraId="08DCB87E">
            <w:pPr>
              <w:ind w:left="118"/>
              <w:jc w:val="center"/>
              <w:rPr>
                <w:rFonts w:hint="eastAsia" w:ascii="宋体" w:hAnsi="宋体" w:eastAsia="宋体" w:cs="宋体"/>
                <w:sz w:val="24"/>
                <w:szCs w:val="24"/>
              </w:rPr>
            </w:pPr>
            <w:r>
              <w:rPr>
                <w:rFonts w:ascii="宋体" w:hAnsi="宋体" w:eastAsia="宋体" w:cs="宋体"/>
                <w:b/>
                <w:bCs/>
                <w:spacing w:val="25"/>
                <w:sz w:val="24"/>
                <w:szCs w:val="24"/>
              </w:rPr>
              <w:t>二级</w:t>
            </w:r>
          </w:p>
        </w:tc>
        <w:tc>
          <w:tcPr>
            <w:tcW w:w="662" w:type="dxa"/>
            <w:tcBorders>
              <w:bottom w:val="single" w:color="auto" w:sz="4" w:space="0"/>
            </w:tcBorders>
            <w:vAlign w:val="center"/>
          </w:tcPr>
          <w:p w14:paraId="59E491A0">
            <w:pPr>
              <w:jc w:val="center"/>
              <w:rPr>
                <w:rFonts w:hint="eastAsia" w:ascii="宋体" w:hAnsi="宋体" w:eastAsia="宋体" w:cs="宋体"/>
                <w:sz w:val="24"/>
                <w:szCs w:val="24"/>
              </w:rPr>
            </w:pPr>
            <w:r>
              <w:rPr>
                <w:rFonts w:ascii="宋体" w:hAnsi="宋体" w:eastAsia="宋体" w:cs="宋体"/>
                <w:b/>
                <w:bCs/>
                <w:spacing w:val="-5"/>
                <w:sz w:val="24"/>
                <w:szCs w:val="24"/>
              </w:rPr>
              <w:t>三级</w:t>
            </w:r>
          </w:p>
        </w:tc>
        <w:tc>
          <w:tcPr>
            <w:tcW w:w="614" w:type="dxa"/>
            <w:vMerge w:val="continue"/>
            <w:tcBorders>
              <w:bottom w:val="single" w:color="auto" w:sz="4" w:space="0"/>
            </w:tcBorders>
          </w:tcPr>
          <w:p w14:paraId="6C0B26E5">
            <w:pPr>
              <w:pStyle w:val="13"/>
              <w:rPr>
                <w:rFonts w:eastAsia="宋体"/>
                <w:lang w:eastAsia="zh-CN"/>
              </w:rPr>
            </w:pPr>
          </w:p>
        </w:tc>
        <w:tc>
          <w:tcPr>
            <w:tcW w:w="2256" w:type="dxa"/>
            <w:vMerge w:val="continue"/>
            <w:tcBorders>
              <w:top w:val="nil"/>
              <w:bottom w:val="single" w:color="auto" w:sz="4" w:space="0"/>
            </w:tcBorders>
          </w:tcPr>
          <w:p w14:paraId="1BD954DD">
            <w:pPr>
              <w:pStyle w:val="13"/>
            </w:pPr>
          </w:p>
        </w:tc>
        <w:tc>
          <w:tcPr>
            <w:tcW w:w="1245" w:type="dxa"/>
            <w:vMerge w:val="continue"/>
            <w:tcBorders>
              <w:top w:val="nil"/>
              <w:bottom w:val="single" w:color="auto" w:sz="4" w:space="0"/>
            </w:tcBorders>
          </w:tcPr>
          <w:p w14:paraId="47403978">
            <w:pPr>
              <w:pStyle w:val="13"/>
            </w:pPr>
          </w:p>
        </w:tc>
        <w:tc>
          <w:tcPr>
            <w:tcW w:w="840" w:type="dxa"/>
            <w:vMerge w:val="continue"/>
            <w:tcBorders>
              <w:top w:val="nil"/>
              <w:bottom w:val="single" w:color="auto" w:sz="4" w:space="0"/>
            </w:tcBorders>
          </w:tcPr>
          <w:p w14:paraId="227F1833">
            <w:pPr>
              <w:pStyle w:val="13"/>
            </w:pPr>
          </w:p>
        </w:tc>
        <w:tc>
          <w:tcPr>
            <w:tcW w:w="690" w:type="dxa"/>
            <w:vMerge w:val="continue"/>
            <w:tcBorders>
              <w:top w:val="nil"/>
              <w:bottom w:val="single" w:color="auto" w:sz="4" w:space="0"/>
            </w:tcBorders>
            <w:textDirection w:val="tbRlV"/>
          </w:tcPr>
          <w:p w14:paraId="203A7DE2">
            <w:pPr>
              <w:pStyle w:val="13"/>
            </w:pPr>
          </w:p>
        </w:tc>
        <w:tc>
          <w:tcPr>
            <w:tcW w:w="1564" w:type="dxa"/>
            <w:vMerge w:val="continue"/>
            <w:tcBorders>
              <w:top w:val="nil"/>
              <w:bottom w:val="single" w:color="auto" w:sz="4" w:space="0"/>
            </w:tcBorders>
          </w:tcPr>
          <w:p w14:paraId="7800E54D">
            <w:pPr>
              <w:pStyle w:val="13"/>
            </w:pPr>
          </w:p>
        </w:tc>
        <w:tc>
          <w:tcPr>
            <w:tcW w:w="660" w:type="dxa"/>
            <w:vMerge w:val="continue"/>
            <w:tcBorders>
              <w:top w:val="nil"/>
              <w:bottom w:val="single" w:color="auto" w:sz="4" w:space="0"/>
            </w:tcBorders>
            <w:textDirection w:val="tbRlV"/>
          </w:tcPr>
          <w:p w14:paraId="6423B3C5">
            <w:pPr>
              <w:pStyle w:val="13"/>
            </w:pPr>
          </w:p>
        </w:tc>
        <w:tc>
          <w:tcPr>
            <w:tcW w:w="539" w:type="dxa"/>
            <w:vMerge w:val="continue"/>
            <w:tcBorders>
              <w:top w:val="nil"/>
              <w:bottom w:val="single" w:color="auto" w:sz="4" w:space="0"/>
            </w:tcBorders>
            <w:textDirection w:val="tbRlV"/>
          </w:tcPr>
          <w:p w14:paraId="1E1B8237">
            <w:pPr>
              <w:pStyle w:val="13"/>
            </w:pPr>
          </w:p>
        </w:tc>
        <w:tc>
          <w:tcPr>
            <w:tcW w:w="793" w:type="dxa"/>
            <w:tcBorders>
              <w:bottom w:val="single" w:color="auto" w:sz="4" w:space="0"/>
            </w:tcBorders>
          </w:tcPr>
          <w:p w14:paraId="036264AD">
            <w:pPr>
              <w:spacing w:before="298" w:line="220" w:lineRule="auto"/>
              <w:ind w:left="189"/>
              <w:rPr>
                <w:rFonts w:hint="eastAsia" w:ascii="宋体" w:hAnsi="宋体" w:eastAsia="宋体" w:cs="宋体"/>
                <w:sz w:val="24"/>
                <w:szCs w:val="24"/>
              </w:rPr>
            </w:pPr>
            <w:r>
              <w:rPr>
                <w:rFonts w:ascii="宋体" w:hAnsi="宋体" w:eastAsia="宋体" w:cs="宋体"/>
                <w:b/>
                <w:bCs/>
                <w:spacing w:val="-6"/>
                <w:sz w:val="24"/>
                <w:szCs w:val="24"/>
              </w:rPr>
              <w:t>线上</w:t>
            </w:r>
          </w:p>
        </w:tc>
        <w:tc>
          <w:tcPr>
            <w:tcW w:w="1079" w:type="dxa"/>
            <w:tcBorders>
              <w:bottom w:val="single" w:color="auto" w:sz="4" w:space="0"/>
            </w:tcBorders>
          </w:tcPr>
          <w:p w14:paraId="72300039">
            <w:pPr>
              <w:spacing w:before="298" w:line="220" w:lineRule="auto"/>
              <w:ind w:left="250"/>
              <w:rPr>
                <w:rFonts w:hint="eastAsia" w:ascii="宋体" w:hAnsi="宋体" w:eastAsia="宋体" w:cs="宋体"/>
                <w:sz w:val="24"/>
                <w:szCs w:val="24"/>
              </w:rPr>
            </w:pPr>
            <w:r>
              <w:rPr>
                <w:rFonts w:ascii="宋体" w:hAnsi="宋体" w:eastAsia="宋体" w:cs="宋体"/>
                <w:b/>
                <w:bCs/>
                <w:spacing w:val="-5"/>
                <w:sz w:val="24"/>
                <w:szCs w:val="24"/>
              </w:rPr>
              <w:t>线上地址</w:t>
            </w:r>
          </w:p>
        </w:tc>
        <w:tc>
          <w:tcPr>
            <w:tcW w:w="796" w:type="dxa"/>
          </w:tcPr>
          <w:p w14:paraId="2444BC3B">
            <w:pPr>
              <w:spacing w:before="298" w:line="220" w:lineRule="auto"/>
              <w:ind w:left="131"/>
              <w:rPr>
                <w:rFonts w:hint="eastAsia" w:ascii="宋体" w:hAnsi="宋体" w:eastAsia="宋体" w:cs="宋体"/>
                <w:sz w:val="24"/>
                <w:szCs w:val="24"/>
              </w:rPr>
            </w:pPr>
            <w:r>
              <w:rPr>
                <w:rFonts w:ascii="宋体" w:hAnsi="宋体" w:eastAsia="宋体" w:cs="宋体"/>
                <w:b/>
                <w:bCs/>
                <w:spacing w:val="2"/>
                <w:sz w:val="24"/>
                <w:szCs w:val="24"/>
              </w:rPr>
              <w:t>线下</w:t>
            </w:r>
          </w:p>
        </w:tc>
        <w:tc>
          <w:tcPr>
            <w:tcW w:w="1784" w:type="dxa"/>
            <w:vMerge w:val="continue"/>
            <w:tcBorders>
              <w:top w:val="nil"/>
              <w:right w:val="single" w:color="auto" w:sz="4" w:space="0"/>
            </w:tcBorders>
          </w:tcPr>
          <w:p w14:paraId="61653736">
            <w:pPr>
              <w:pStyle w:val="13"/>
            </w:pPr>
          </w:p>
        </w:tc>
      </w:tr>
    </w:tbl>
    <w:p w14:paraId="654346A0"/>
    <w:tbl>
      <w:tblPr>
        <w:tblStyle w:val="12"/>
        <w:tblW w:w="15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
        <w:gridCol w:w="509"/>
        <w:gridCol w:w="567"/>
        <w:gridCol w:w="662"/>
        <w:gridCol w:w="614"/>
        <w:gridCol w:w="2256"/>
        <w:gridCol w:w="1245"/>
        <w:gridCol w:w="840"/>
        <w:gridCol w:w="690"/>
        <w:gridCol w:w="1564"/>
        <w:gridCol w:w="660"/>
        <w:gridCol w:w="539"/>
        <w:gridCol w:w="793"/>
        <w:gridCol w:w="1079"/>
        <w:gridCol w:w="796"/>
        <w:gridCol w:w="1784"/>
      </w:tblGrid>
      <w:tr w14:paraId="08CD9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top w:val="single" w:color="000000" w:sz="4" w:space="0"/>
              <w:left w:val="single" w:color="000000" w:sz="4" w:space="0"/>
              <w:bottom w:val="single" w:color="000000" w:sz="4" w:space="0"/>
              <w:right w:val="single" w:color="000000" w:sz="4" w:space="0"/>
            </w:tcBorders>
            <w:vAlign w:val="center"/>
          </w:tcPr>
          <w:p w14:paraId="60BB78FA">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64</w:t>
            </w:r>
          </w:p>
        </w:tc>
        <w:tc>
          <w:tcPr>
            <w:tcW w:w="509" w:type="dxa"/>
            <w:vMerge w:val="restart"/>
            <w:tcBorders>
              <w:top w:val="single" w:color="000000" w:sz="4" w:space="0"/>
              <w:left w:val="single" w:color="000000" w:sz="4" w:space="0"/>
              <w:right w:val="single" w:color="000000" w:sz="4" w:space="0"/>
            </w:tcBorders>
            <w:textDirection w:val="tbRlV"/>
            <w:vAlign w:val="center"/>
          </w:tcPr>
          <w:p w14:paraId="6E415B86">
            <w:pPr>
              <w:spacing w:before="100" w:line="216" w:lineRule="auto"/>
              <w:ind w:left="0" w:leftChars="0"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工程建设审批服务</w:t>
            </w:r>
          </w:p>
        </w:tc>
        <w:tc>
          <w:tcPr>
            <w:tcW w:w="567" w:type="dxa"/>
            <w:tcBorders>
              <w:top w:val="single" w:color="000000" w:sz="4" w:space="0"/>
              <w:left w:val="single" w:color="000000" w:sz="4" w:space="0"/>
              <w:bottom w:val="single" w:color="000000" w:sz="4" w:space="0"/>
              <w:right w:val="single" w:color="000000" w:sz="4" w:space="0"/>
            </w:tcBorders>
            <w:textDirection w:val="tbRlV"/>
          </w:tcPr>
          <w:p w14:paraId="21C7518B">
            <w:pPr>
              <w:spacing w:before="98" w:line="217" w:lineRule="auto"/>
              <w:ind w:left="1058"/>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办理类</w:t>
            </w:r>
          </w:p>
        </w:tc>
        <w:tc>
          <w:tcPr>
            <w:tcW w:w="662" w:type="dxa"/>
            <w:tcBorders>
              <w:top w:val="single" w:color="auto" w:sz="4" w:space="0"/>
              <w:left w:val="single" w:color="000000" w:sz="4" w:space="0"/>
              <w:bottom w:val="single" w:color="auto" w:sz="4" w:space="0"/>
              <w:right w:val="single" w:color="auto" w:sz="4" w:space="0"/>
            </w:tcBorders>
            <w:textDirection w:val="tbLrV"/>
            <w:vAlign w:val="center"/>
          </w:tcPr>
          <w:p w14:paraId="4F159B0E">
            <w:pPr>
              <w:spacing w:before="78" w:line="216" w:lineRule="auto"/>
              <w:ind w:left="111" w:right="94"/>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省一体化工程建设项目审批系统申报指导服务</w:t>
            </w:r>
          </w:p>
        </w:tc>
        <w:tc>
          <w:tcPr>
            <w:tcW w:w="614" w:type="dxa"/>
            <w:tcBorders>
              <w:top w:val="single" w:color="auto" w:sz="4" w:space="0"/>
              <w:left w:val="single" w:color="auto" w:sz="4" w:space="0"/>
              <w:bottom w:val="single" w:color="auto" w:sz="4" w:space="0"/>
              <w:right w:val="single" w:color="auto" w:sz="4" w:space="0"/>
            </w:tcBorders>
            <w:textDirection w:val="tbLrV"/>
            <w:vAlign w:val="center"/>
          </w:tcPr>
          <w:p w14:paraId="2D9842BC">
            <w:pPr>
              <w:spacing w:before="78" w:line="214" w:lineRule="auto"/>
              <w:ind w:left="61" w:right="123" w:firstLine="79"/>
              <w:jc w:val="center"/>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lang w:eastAsia="zh-CN"/>
              </w:rPr>
              <w:t>项目建设</w:t>
            </w:r>
          </w:p>
        </w:tc>
        <w:tc>
          <w:tcPr>
            <w:tcW w:w="2256" w:type="dxa"/>
            <w:tcBorders>
              <w:top w:val="single" w:color="auto" w:sz="4" w:space="0"/>
              <w:left w:val="single" w:color="auto" w:sz="4" w:space="0"/>
              <w:bottom w:val="single" w:color="auto" w:sz="4" w:space="0"/>
              <w:right w:val="single" w:color="auto" w:sz="4" w:space="0"/>
            </w:tcBorders>
            <w:vAlign w:val="center"/>
          </w:tcPr>
          <w:p w14:paraId="18A33656">
            <w:pPr>
              <w:spacing w:before="78" w:line="214" w:lineRule="auto"/>
              <w:ind w:left="61" w:right="123"/>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为建设项目企业提供项目审批全流程事项网上申报提供一对一指导服务。</w:t>
            </w:r>
          </w:p>
        </w:tc>
        <w:tc>
          <w:tcPr>
            <w:tcW w:w="1245" w:type="dxa"/>
            <w:tcBorders>
              <w:top w:val="single" w:color="auto" w:sz="4" w:space="0"/>
              <w:left w:val="single" w:color="auto" w:sz="4" w:space="0"/>
              <w:bottom w:val="single" w:color="auto" w:sz="4" w:space="0"/>
              <w:right w:val="single" w:color="auto" w:sz="4" w:space="0"/>
            </w:tcBorders>
            <w:vAlign w:val="center"/>
          </w:tcPr>
          <w:p w14:paraId="2C8002B8">
            <w:pPr>
              <w:spacing w:before="78" w:line="219" w:lineRule="auto"/>
              <w:ind w:right="47"/>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企业到政务中心工程建设项目服务综合窗口申报即可享受服务。</w:t>
            </w:r>
          </w:p>
        </w:tc>
        <w:tc>
          <w:tcPr>
            <w:tcW w:w="840" w:type="dxa"/>
            <w:tcBorders>
              <w:top w:val="single" w:color="auto" w:sz="4" w:space="0"/>
              <w:left w:val="single" w:color="auto" w:sz="4" w:space="0"/>
              <w:bottom w:val="single" w:color="auto" w:sz="4" w:space="0"/>
              <w:right w:val="single" w:color="auto" w:sz="4" w:space="0"/>
            </w:tcBorders>
            <w:vAlign w:val="center"/>
          </w:tcPr>
          <w:p w14:paraId="0BFB8F9C">
            <w:pPr>
              <w:spacing w:line="219" w:lineRule="auto"/>
              <w:ind w:left="153"/>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县级</w:t>
            </w:r>
          </w:p>
        </w:tc>
        <w:tc>
          <w:tcPr>
            <w:tcW w:w="690" w:type="dxa"/>
            <w:tcBorders>
              <w:top w:val="single" w:color="auto" w:sz="4" w:space="0"/>
              <w:left w:val="single" w:color="auto" w:sz="4" w:space="0"/>
              <w:bottom w:val="single" w:color="auto" w:sz="4" w:space="0"/>
              <w:right w:val="single" w:color="auto" w:sz="4" w:space="0"/>
            </w:tcBorders>
            <w:vAlign w:val="center"/>
          </w:tcPr>
          <w:p w14:paraId="47FCC065">
            <w:pPr>
              <w:spacing w:before="105" w:line="217"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市行政审批局</w:t>
            </w:r>
          </w:p>
        </w:tc>
        <w:tc>
          <w:tcPr>
            <w:tcW w:w="1564" w:type="dxa"/>
            <w:tcBorders>
              <w:top w:val="single" w:color="auto" w:sz="4" w:space="0"/>
              <w:left w:val="single" w:color="auto" w:sz="4" w:space="0"/>
              <w:bottom w:val="single" w:color="auto" w:sz="4" w:space="0"/>
              <w:right w:val="single" w:color="auto" w:sz="4" w:space="0"/>
            </w:tcBorders>
            <w:vAlign w:val="center"/>
          </w:tcPr>
          <w:p w14:paraId="0C8138BD">
            <w:pPr>
              <w:spacing w:line="22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市行政审批局</w:t>
            </w:r>
          </w:p>
        </w:tc>
        <w:tc>
          <w:tcPr>
            <w:tcW w:w="660" w:type="dxa"/>
            <w:tcBorders>
              <w:top w:val="single" w:color="auto" w:sz="4" w:space="0"/>
              <w:left w:val="single" w:color="auto" w:sz="4" w:space="0"/>
              <w:bottom w:val="single" w:color="auto" w:sz="4" w:space="0"/>
              <w:right w:val="single" w:color="auto" w:sz="4" w:space="0"/>
            </w:tcBorders>
            <w:vAlign w:val="center"/>
          </w:tcPr>
          <w:p w14:paraId="62E537A3">
            <w:pPr>
              <w:spacing w:before="85" w:line="215"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所有企业</w:t>
            </w:r>
          </w:p>
        </w:tc>
        <w:tc>
          <w:tcPr>
            <w:tcW w:w="539" w:type="dxa"/>
            <w:tcBorders>
              <w:top w:val="single" w:color="auto" w:sz="4" w:space="0"/>
              <w:left w:val="single" w:color="auto" w:sz="4" w:space="0"/>
              <w:bottom w:val="single" w:color="auto" w:sz="4" w:space="0"/>
              <w:right w:val="single" w:color="auto" w:sz="4" w:space="0"/>
            </w:tcBorders>
            <w:textDirection w:val="tbRlV"/>
            <w:vAlign w:val="center"/>
          </w:tcPr>
          <w:p w14:paraId="38D44761">
            <w:pPr>
              <w:spacing w:before="53" w:line="217" w:lineRule="auto"/>
              <w:ind w:left="1057"/>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长期推进</w:t>
            </w:r>
          </w:p>
        </w:tc>
        <w:tc>
          <w:tcPr>
            <w:tcW w:w="793" w:type="dxa"/>
            <w:tcBorders>
              <w:top w:val="single" w:color="auto" w:sz="4" w:space="0"/>
              <w:left w:val="single" w:color="auto" w:sz="4" w:space="0"/>
              <w:bottom w:val="single" w:color="auto" w:sz="4" w:space="0"/>
              <w:right w:val="single" w:color="auto" w:sz="4" w:space="0"/>
            </w:tcBorders>
            <w:vAlign w:val="center"/>
          </w:tcPr>
          <w:p w14:paraId="29D46633">
            <w:pPr>
              <w:spacing w:before="13" w:line="219"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1079" w:type="dxa"/>
            <w:tcBorders>
              <w:top w:val="single" w:color="auto" w:sz="4" w:space="0"/>
              <w:left w:val="single" w:color="auto" w:sz="4" w:space="0"/>
              <w:bottom w:val="single" w:color="auto" w:sz="4" w:space="0"/>
              <w:right w:val="single" w:color="auto" w:sz="4" w:space="0"/>
            </w:tcBorders>
            <w:vAlign w:val="center"/>
          </w:tcPr>
          <w:p w14:paraId="3C795EB8">
            <w:pPr>
              <w:spacing w:before="78" w:line="224"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w:t>
            </w:r>
          </w:p>
        </w:tc>
        <w:tc>
          <w:tcPr>
            <w:tcW w:w="796" w:type="dxa"/>
            <w:tcBorders>
              <w:left w:val="single" w:color="auto" w:sz="4" w:space="0"/>
            </w:tcBorders>
            <w:vAlign w:val="center"/>
          </w:tcPr>
          <w:p w14:paraId="425E8779">
            <w:pPr>
              <w:pStyle w:val="13"/>
              <w:spacing w:line="273" w:lineRule="auto"/>
              <w:jc w:val="center"/>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市行政服务</w:t>
            </w:r>
            <w:r>
              <w:rPr>
                <w:rFonts w:hint="eastAsia" w:ascii="宋体" w:hAnsi="宋体" w:eastAsia="宋体" w:cs="宋体"/>
                <w:b w:val="0"/>
                <w:bCs w:val="0"/>
                <w:sz w:val="24"/>
                <w:szCs w:val="24"/>
                <w:lang w:eastAsia="zh-CN"/>
              </w:rPr>
              <w:t>中心工程建设项目审批综合窗口</w:t>
            </w:r>
          </w:p>
        </w:tc>
        <w:tc>
          <w:tcPr>
            <w:tcW w:w="1784" w:type="dxa"/>
            <w:tcBorders>
              <w:right w:val="single" w:color="auto" w:sz="4" w:space="0"/>
            </w:tcBorders>
            <w:vAlign w:val="center"/>
          </w:tcPr>
          <w:p w14:paraId="1BE7DACD">
            <w:pPr>
              <w:spacing w:before="95" w:line="184"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何其朋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0838-</w:t>
            </w:r>
            <w:r>
              <w:rPr>
                <w:rFonts w:hint="eastAsia" w:ascii="宋体" w:hAnsi="宋体" w:eastAsia="宋体" w:cs="宋体"/>
                <w:b w:val="0"/>
                <w:bCs w:val="0"/>
                <w:sz w:val="24"/>
                <w:szCs w:val="24"/>
                <w:lang w:val="en-US" w:eastAsia="zh-CN"/>
              </w:rPr>
              <w:t>8107366</w:t>
            </w:r>
          </w:p>
        </w:tc>
      </w:tr>
      <w:tr w14:paraId="60E03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jc w:val="center"/>
        </w:trPr>
        <w:tc>
          <w:tcPr>
            <w:tcW w:w="354" w:type="dxa"/>
            <w:tcBorders>
              <w:top w:val="single" w:color="000000" w:sz="4" w:space="0"/>
              <w:left w:val="single" w:color="000000" w:sz="4" w:space="0"/>
              <w:bottom w:val="single" w:color="000000" w:sz="4" w:space="0"/>
              <w:right w:val="single" w:color="000000" w:sz="4" w:space="0"/>
            </w:tcBorders>
            <w:vAlign w:val="center"/>
          </w:tcPr>
          <w:p w14:paraId="3032DB65">
            <w:pPr>
              <w:spacing w:before="78" w:line="184" w:lineRule="auto"/>
              <w:ind w:left="-15" w:firstLine="14" w:firstLineChars="6"/>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65</w:t>
            </w:r>
          </w:p>
        </w:tc>
        <w:tc>
          <w:tcPr>
            <w:tcW w:w="509" w:type="dxa"/>
            <w:vMerge w:val="continue"/>
            <w:tcBorders>
              <w:left w:val="single" w:color="000000" w:sz="4" w:space="0"/>
              <w:right w:val="single" w:color="000000" w:sz="4" w:space="0"/>
            </w:tcBorders>
            <w:textDirection w:val="tbRlV"/>
            <w:vAlign w:val="center"/>
          </w:tcPr>
          <w:p w14:paraId="3FDFE2EF">
            <w:pPr>
              <w:spacing w:before="100" w:line="216" w:lineRule="auto"/>
              <w:ind w:left="0" w:leftChars="0" w:firstLine="0" w:firstLineChars="0"/>
              <w:jc w:val="center"/>
              <w:rPr>
                <w:rFonts w:hint="eastAsia" w:ascii="宋体" w:hAnsi="宋体" w:eastAsia="宋体" w:cs="宋体"/>
                <w:b w:val="0"/>
                <w:bCs w:val="0"/>
                <w:sz w:val="24"/>
                <w:szCs w:val="24"/>
                <w:lang w:eastAsia="zh-CN"/>
              </w:rPr>
            </w:pPr>
          </w:p>
        </w:tc>
        <w:tc>
          <w:tcPr>
            <w:tcW w:w="567" w:type="dxa"/>
            <w:tcBorders>
              <w:top w:val="single" w:color="000000" w:sz="4" w:space="0"/>
              <w:left w:val="single" w:color="000000" w:sz="4" w:space="0"/>
              <w:bottom w:val="single" w:color="000000" w:sz="4" w:space="0"/>
              <w:right w:val="single" w:color="000000" w:sz="4" w:space="0"/>
            </w:tcBorders>
            <w:textDirection w:val="tbRlV"/>
            <w:vAlign w:val="top"/>
          </w:tcPr>
          <w:p w14:paraId="183B11D8">
            <w:pPr>
              <w:spacing w:before="98" w:line="217" w:lineRule="auto"/>
              <w:ind w:left="1432" w:leftChars="0"/>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lang w:eastAsia="zh-CN"/>
              </w:rPr>
              <w:t>咨询类</w:t>
            </w:r>
          </w:p>
        </w:tc>
        <w:tc>
          <w:tcPr>
            <w:tcW w:w="662" w:type="dxa"/>
            <w:tcBorders>
              <w:top w:val="single" w:color="auto" w:sz="4" w:space="0"/>
              <w:left w:val="single" w:color="000000" w:sz="4" w:space="0"/>
              <w:bottom w:val="single" w:color="auto" w:sz="4" w:space="0"/>
              <w:right w:val="single" w:color="auto" w:sz="4" w:space="0"/>
            </w:tcBorders>
            <w:vAlign w:val="center"/>
          </w:tcPr>
          <w:p w14:paraId="47A74959">
            <w:pPr>
              <w:spacing w:line="197" w:lineRule="auto"/>
              <w:ind w:left="111" w:leftChars="0" w:right="107" w:rightChars="0"/>
              <w:jc w:val="center"/>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rPr>
              <w:t>投资项目所在地天气咨询</w:t>
            </w:r>
          </w:p>
        </w:tc>
        <w:tc>
          <w:tcPr>
            <w:tcW w:w="614" w:type="dxa"/>
            <w:tcBorders>
              <w:top w:val="single" w:color="auto" w:sz="4" w:space="0"/>
              <w:left w:val="single" w:color="auto" w:sz="4" w:space="0"/>
              <w:bottom w:val="single" w:color="auto" w:sz="4" w:space="0"/>
              <w:right w:val="single" w:color="auto" w:sz="4" w:space="0"/>
            </w:tcBorders>
            <w:textDirection w:val="tbRlV"/>
            <w:vAlign w:val="center"/>
          </w:tcPr>
          <w:p w14:paraId="7CCECF95">
            <w:pPr>
              <w:spacing w:line="206" w:lineRule="auto"/>
              <w:ind w:left="113" w:leftChars="0" w:right="35" w:rightChars="0"/>
              <w:jc w:val="center"/>
              <w:rPr>
                <w:rFonts w:hint="eastAsia" w:ascii="宋体" w:hAnsi="宋体" w:eastAsia="宋体" w:cs="宋体"/>
                <w:b w:val="0"/>
                <w:bCs w:val="0"/>
                <w:snapToGrid w:val="0"/>
                <w:color w:val="000000"/>
                <w:spacing w:val="-4"/>
                <w:sz w:val="24"/>
                <w:szCs w:val="24"/>
                <w:lang w:val="en-US" w:eastAsia="zh-CN" w:bidi="ar-SA"/>
              </w:rPr>
            </w:pPr>
            <w:r>
              <w:rPr>
                <w:rFonts w:hint="eastAsia" w:ascii="宋体" w:hAnsi="宋体" w:eastAsia="宋体" w:cs="宋体"/>
                <w:b w:val="0"/>
                <w:bCs w:val="0"/>
                <w:spacing w:val="-4"/>
                <w:sz w:val="24"/>
                <w:szCs w:val="24"/>
                <w:lang w:eastAsia="zh-CN"/>
              </w:rPr>
              <w:t>项目建设</w:t>
            </w:r>
          </w:p>
        </w:tc>
        <w:tc>
          <w:tcPr>
            <w:tcW w:w="2256" w:type="dxa"/>
            <w:tcBorders>
              <w:top w:val="single" w:color="auto" w:sz="4" w:space="0"/>
              <w:left w:val="single" w:color="auto" w:sz="4" w:space="0"/>
              <w:bottom w:val="single" w:color="auto" w:sz="4" w:space="0"/>
              <w:right w:val="single" w:color="auto" w:sz="4" w:space="0"/>
            </w:tcBorders>
            <w:vAlign w:val="center"/>
          </w:tcPr>
          <w:p w14:paraId="32C47825">
            <w:pPr>
              <w:spacing w:line="206" w:lineRule="auto"/>
              <w:ind w:right="35" w:rightChars="0"/>
              <w:jc w:val="both"/>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lang w:eastAsia="zh-CN"/>
              </w:rPr>
              <w:t>提供项目所在地气象信息服务。</w:t>
            </w:r>
          </w:p>
        </w:tc>
        <w:tc>
          <w:tcPr>
            <w:tcW w:w="1245" w:type="dxa"/>
            <w:tcBorders>
              <w:top w:val="single" w:color="auto" w:sz="4" w:space="0"/>
              <w:left w:val="single" w:color="auto" w:sz="4" w:space="0"/>
              <w:bottom w:val="single" w:color="auto" w:sz="4" w:space="0"/>
              <w:right w:val="single" w:color="auto" w:sz="4" w:space="0"/>
            </w:tcBorders>
            <w:vAlign w:val="center"/>
          </w:tcPr>
          <w:p w14:paraId="1FD62B82">
            <w:pPr>
              <w:spacing w:before="78" w:line="211" w:lineRule="auto"/>
              <w:jc w:val="both"/>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lang w:eastAsia="zh-CN"/>
              </w:rPr>
              <w:t>通过线上平台或现场咨询。</w:t>
            </w:r>
          </w:p>
        </w:tc>
        <w:tc>
          <w:tcPr>
            <w:tcW w:w="840" w:type="dxa"/>
            <w:tcBorders>
              <w:top w:val="single" w:color="auto" w:sz="4" w:space="0"/>
              <w:left w:val="single" w:color="auto" w:sz="4" w:space="0"/>
              <w:bottom w:val="single" w:color="auto" w:sz="4" w:space="0"/>
              <w:right w:val="single" w:color="auto" w:sz="4" w:space="0"/>
            </w:tcBorders>
            <w:vAlign w:val="center"/>
          </w:tcPr>
          <w:p w14:paraId="182CF5C4">
            <w:pPr>
              <w:spacing w:before="78" w:line="221" w:lineRule="auto"/>
              <w:ind w:right="90" w:rightChars="0"/>
              <w:jc w:val="center"/>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sz w:val="24"/>
                <w:szCs w:val="24"/>
                <w:lang w:eastAsia="zh-CN"/>
              </w:rPr>
              <w:t>县级</w:t>
            </w:r>
          </w:p>
        </w:tc>
        <w:tc>
          <w:tcPr>
            <w:tcW w:w="690" w:type="dxa"/>
            <w:tcBorders>
              <w:top w:val="single" w:color="auto" w:sz="4" w:space="0"/>
              <w:left w:val="single" w:color="auto" w:sz="4" w:space="0"/>
              <w:bottom w:val="single" w:color="auto" w:sz="4" w:space="0"/>
              <w:right w:val="single" w:color="auto" w:sz="4" w:space="0"/>
            </w:tcBorders>
            <w:vAlign w:val="center"/>
          </w:tcPr>
          <w:p w14:paraId="71F6A5DC">
            <w:pPr>
              <w:spacing w:before="105" w:line="217" w:lineRule="auto"/>
              <w:jc w:val="center"/>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rPr>
              <w:t>市气象局</w:t>
            </w:r>
          </w:p>
        </w:tc>
        <w:tc>
          <w:tcPr>
            <w:tcW w:w="1564" w:type="dxa"/>
            <w:tcBorders>
              <w:top w:val="single" w:color="auto" w:sz="4" w:space="0"/>
              <w:left w:val="single" w:color="auto" w:sz="4" w:space="0"/>
              <w:bottom w:val="single" w:color="auto" w:sz="4" w:space="0"/>
              <w:right w:val="single" w:color="auto" w:sz="4" w:space="0"/>
            </w:tcBorders>
            <w:vAlign w:val="center"/>
          </w:tcPr>
          <w:p w14:paraId="03F20306">
            <w:pPr>
              <w:pStyle w:val="13"/>
              <w:spacing w:line="262" w:lineRule="auto"/>
              <w:jc w:val="center"/>
              <w:rPr>
                <w:rFonts w:hint="eastAsia" w:ascii="Arial" w:hAnsi="Arial" w:eastAsia="宋体" w:cs="Arial"/>
                <w:b w:val="0"/>
                <w:bCs w:val="0"/>
                <w:snapToGrid w:val="0"/>
                <w:color w:val="000000"/>
                <w:sz w:val="21"/>
                <w:szCs w:val="21"/>
                <w:lang w:val="en-US" w:eastAsia="zh-CN" w:bidi="ar-SA"/>
              </w:rPr>
            </w:pPr>
            <w:r>
              <w:rPr>
                <w:rFonts w:hint="eastAsia" w:eastAsia="宋体"/>
                <w:b w:val="0"/>
                <w:bCs w:val="0"/>
                <w:lang w:eastAsia="zh-CN"/>
              </w:rPr>
              <w:t>市气象局</w:t>
            </w:r>
          </w:p>
        </w:tc>
        <w:tc>
          <w:tcPr>
            <w:tcW w:w="660" w:type="dxa"/>
            <w:tcBorders>
              <w:top w:val="single" w:color="auto" w:sz="4" w:space="0"/>
              <w:left w:val="single" w:color="auto" w:sz="4" w:space="0"/>
              <w:bottom w:val="single" w:color="auto" w:sz="4" w:space="0"/>
              <w:right w:val="single" w:color="auto" w:sz="4" w:space="0"/>
            </w:tcBorders>
            <w:vAlign w:val="center"/>
          </w:tcPr>
          <w:p w14:paraId="153EBAFD">
            <w:pPr>
              <w:spacing w:before="115" w:line="215" w:lineRule="auto"/>
              <w:jc w:val="center"/>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lang w:eastAsia="zh-CN"/>
              </w:rPr>
              <w:t>所有企业</w:t>
            </w:r>
          </w:p>
        </w:tc>
        <w:tc>
          <w:tcPr>
            <w:tcW w:w="539" w:type="dxa"/>
            <w:tcBorders>
              <w:top w:val="single" w:color="auto" w:sz="4" w:space="0"/>
              <w:left w:val="single" w:color="auto" w:sz="4" w:space="0"/>
              <w:bottom w:val="single" w:color="auto" w:sz="4" w:space="0"/>
              <w:right w:val="single" w:color="auto" w:sz="4" w:space="0"/>
            </w:tcBorders>
            <w:textDirection w:val="tbRlV"/>
            <w:vAlign w:val="center"/>
          </w:tcPr>
          <w:p w14:paraId="5D31FE21">
            <w:pPr>
              <w:spacing w:before="43" w:line="217" w:lineRule="auto"/>
              <w:ind w:left="1431" w:leftChars="0"/>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lang w:eastAsia="zh-CN"/>
              </w:rPr>
              <w:t>长期推进</w:t>
            </w:r>
          </w:p>
        </w:tc>
        <w:tc>
          <w:tcPr>
            <w:tcW w:w="793" w:type="dxa"/>
            <w:tcBorders>
              <w:top w:val="single" w:color="auto" w:sz="4" w:space="0"/>
              <w:left w:val="single" w:color="auto" w:sz="4" w:space="0"/>
              <w:bottom w:val="single" w:color="auto" w:sz="4" w:space="0"/>
              <w:right w:val="single" w:color="auto" w:sz="4" w:space="0"/>
            </w:tcBorders>
            <w:vAlign w:val="center"/>
          </w:tcPr>
          <w:p w14:paraId="2ED59BCF">
            <w:pPr>
              <w:pStyle w:val="13"/>
              <w:spacing w:line="246" w:lineRule="auto"/>
              <w:jc w:val="center"/>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lang w:eastAsia="zh-CN"/>
              </w:rPr>
              <w:t>公众号或微信</w:t>
            </w:r>
          </w:p>
        </w:tc>
        <w:tc>
          <w:tcPr>
            <w:tcW w:w="1079" w:type="dxa"/>
            <w:tcBorders>
              <w:top w:val="single" w:color="auto" w:sz="4" w:space="0"/>
              <w:left w:val="single" w:color="auto" w:sz="4" w:space="0"/>
              <w:bottom w:val="single" w:color="auto" w:sz="4" w:space="0"/>
              <w:right w:val="single" w:color="auto" w:sz="4" w:space="0"/>
            </w:tcBorders>
            <w:vAlign w:val="center"/>
          </w:tcPr>
          <w:p w14:paraId="00AEE988">
            <w:pPr>
              <w:pStyle w:val="13"/>
              <w:spacing w:line="248" w:lineRule="auto"/>
              <w:rPr>
                <w:rFonts w:hint="eastAsia" w:ascii="宋体" w:hAnsi="宋体" w:eastAsia="宋体" w:cs="宋体"/>
                <w:b w:val="0"/>
                <w:bCs w:val="0"/>
                <w:snapToGrid w:val="0"/>
                <w:color w:val="000000"/>
                <w:sz w:val="24"/>
                <w:szCs w:val="24"/>
                <w:lang w:val="en-US" w:eastAsia="en-US" w:bidi="ar-SA"/>
              </w:rPr>
            </w:pPr>
            <w:r>
              <w:rPr>
                <w:rFonts w:hint="eastAsia" w:ascii="宋体" w:hAnsi="宋体" w:eastAsia="宋体" w:cs="宋体"/>
                <w:b w:val="0"/>
                <w:bCs w:val="0"/>
                <w:sz w:val="24"/>
                <w:szCs w:val="24"/>
              </w:rPr>
              <w:t>公众号：什邡气象微博：什邡气象</w:t>
            </w:r>
          </w:p>
        </w:tc>
        <w:tc>
          <w:tcPr>
            <w:tcW w:w="796" w:type="dxa"/>
            <w:tcBorders>
              <w:left w:val="single" w:color="auto" w:sz="4" w:space="0"/>
            </w:tcBorders>
            <w:vAlign w:val="center"/>
          </w:tcPr>
          <w:p w14:paraId="73E2604D">
            <w:pPr>
              <w:pStyle w:val="2"/>
              <w:bidi w:val="0"/>
              <w:jc w:val="center"/>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lang w:eastAsia="zh-CN"/>
              </w:rPr>
              <w:t>市行政服务中心</w:t>
            </w:r>
            <w:r>
              <w:rPr>
                <w:rFonts w:hint="eastAsia" w:ascii="宋体" w:hAnsi="宋体" w:eastAsia="宋体" w:cs="宋体"/>
                <w:b w:val="0"/>
                <w:bCs w:val="0"/>
                <w:sz w:val="24"/>
                <w:szCs w:val="24"/>
              </w:rPr>
              <w:t>气象局</w:t>
            </w:r>
            <w:r>
              <w:rPr>
                <w:rFonts w:hint="eastAsia" w:ascii="宋体" w:hAnsi="宋体" w:eastAsia="宋体" w:cs="宋体"/>
                <w:b w:val="0"/>
                <w:bCs w:val="0"/>
                <w:sz w:val="24"/>
                <w:szCs w:val="24"/>
                <w:lang w:eastAsia="zh-CN"/>
              </w:rPr>
              <w:t>窗口</w:t>
            </w:r>
          </w:p>
        </w:tc>
        <w:tc>
          <w:tcPr>
            <w:tcW w:w="1784" w:type="dxa"/>
            <w:tcBorders>
              <w:right w:val="single" w:color="auto" w:sz="4" w:space="0"/>
            </w:tcBorders>
            <w:vAlign w:val="center"/>
          </w:tcPr>
          <w:p w14:paraId="547FAFA4">
            <w:pPr>
              <w:spacing w:before="87" w:line="184"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陈珊：</w:t>
            </w:r>
          </w:p>
          <w:p w14:paraId="09A0E2B5">
            <w:pPr>
              <w:spacing w:before="87" w:line="184" w:lineRule="auto"/>
              <w:jc w:val="center"/>
              <w:rPr>
                <w:rFonts w:hint="eastAsia" w:ascii="宋体" w:hAnsi="宋体" w:eastAsia="宋体" w:cs="宋体"/>
                <w:b w:val="0"/>
                <w:bCs w:val="0"/>
                <w:snapToGrid w:val="0"/>
                <w:color w:val="000000"/>
                <w:sz w:val="24"/>
                <w:szCs w:val="24"/>
                <w:lang w:val="en-US" w:eastAsia="zh-CN" w:bidi="ar-SA"/>
              </w:rPr>
            </w:pPr>
            <w:r>
              <w:rPr>
                <w:rFonts w:hint="eastAsia" w:ascii="宋体" w:hAnsi="宋体" w:eastAsia="宋体" w:cs="宋体"/>
                <w:b w:val="0"/>
                <w:bCs w:val="0"/>
                <w:sz w:val="24"/>
                <w:szCs w:val="24"/>
              </w:rPr>
              <w:t>0838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8106006</w:t>
            </w:r>
          </w:p>
        </w:tc>
      </w:tr>
    </w:tbl>
    <w:tbl>
      <w:tblPr>
        <w:tblStyle w:val="10"/>
        <w:tblW w:w="14982"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3548"/>
      </w:tblGrid>
      <w:tr w14:paraId="0C20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34" w:type="dxa"/>
            <w:vAlign w:val="center"/>
          </w:tcPr>
          <w:p w14:paraId="1A7F4D7A">
            <w:pPr>
              <w:pStyle w:val="4"/>
              <w:widowControl w:val="0"/>
              <w:spacing w:before="104" w:line="184" w:lineRule="auto"/>
              <w:jc w:val="both"/>
              <w:rPr>
                <w:rFonts w:hint="eastAsia" w:eastAsia="宋体"/>
                <w:sz w:val="32"/>
                <w:szCs w:val="32"/>
                <w:vertAlign w:val="baseline"/>
                <w:lang w:eastAsia="zh-CN"/>
              </w:rPr>
            </w:pPr>
            <w:r>
              <w:rPr>
                <w:rFonts w:hint="eastAsia"/>
                <w:sz w:val="32"/>
                <w:szCs w:val="32"/>
                <w:vertAlign w:val="baseline"/>
                <w:lang w:eastAsia="zh-CN"/>
              </w:rPr>
              <w:t>备注</w:t>
            </w:r>
          </w:p>
        </w:tc>
        <w:tc>
          <w:tcPr>
            <w:tcW w:w="13548" w:type="dxa"/>
            <w:vAlign w:val="center"/>
          </w:tcPr>
          <w:p w14:paraId="5341772C">
            <w:pPr>
              <w:pStyle w:val="4"/>
              <w:widowControl w:val="0"/>
              <w:spacing w:before="199" w:line="219" w:lineRule="auto"/>
              <w:jc w:val="both"/>
              <w:outlineLvl w:val="0"/>
              <w:rPr>
                <w:rFonts w:hint="eastAsia" w:eastAsia="宋体"/>
                <w:sz w:val="32"/>
                <w:szCs w:val="32"/>
                <w:vertAlign w:val="baseline"/>
                <w:lang w:eastAsia="zh-CN"/>
              </w:rPr>
            </w:pPr>
            <w:r>
              <w:rPr>
                <w:rFonts w:hint="eastAsia" w:ascii="宋体" w:hAnsi="宋体" w:eastAsia="宋体" w:cs="宋体"/>
                <w:b w:val="0"/>
                <w:bCs w:val="0"/>
                <w:snapToGrid w:val="0"/>
                <w:color w:val="000000"/>
                <w:sz w:val="24"/>
                <w:szCs w:val="24"/>
                <w:lang w:val="en-US" w:eastAsia="zh-CN" w:bidi="ar-SA"/>
              </w:rPr>
              <w:t>以上政务服务增值化改革涉企事项</w:t>
            </w:r>
            <w:r>
              <w:rPr>
                <w:rFonts w:hint="eastAsia" w:cs="宋体"/>
                <w:b w:val="0"/>
                <w:bCs w:val="0"/>
                <w:snapToGrid w:val="0"/>
                <w:color w:val="000000"/>
                <w:sz w:val="24"/>
                <w:szCs w:val="24"/>
                <w:lang w:val="en-US" w:eastAsia="zh-CN" w:bidi="ar-SA"/>
              </w:rPr>
              <w:t>均纳入各版块窗口办理。（目前窗口在建中）</w:t>
            </w:r>
          </w:p>
        </w:tc>
      </w:tr>
    </w:tbl>
    <w:p w14:paraId="1BC47B0C">
      <w:pPr>
        <w:pStyle w:val="4"/>
        <w:spacing w:before="104" w:line="184" w:lineRule="auto"/>
        <w:rPr>
          <w:rFonts w:hint="eastAsia"/>
          <w:sz w:val="32"/>
          <w:szCs w:val="32"/>
        </w:rPr>
      </w:pPr>
    </w:p>
    <w:sectPr>
      <w:footerReference r:id="rId8" w:type="default"/>
      <w:pgSz w:w="16840" w:h="11910"/>
      <w:pgMar w:top="1012" w:right="834" w:bottom="400" w:left="784" w:header="0" w:footer="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DC23">
    <w:pPr>
      <w:pStyle w:val="5"/>
      <w:tabs>
        <w:tab w:val="center" w:pos="6154"/>
        <w:tab w:val="clear" w:pos="4153"/>
      </w:tabs>
    </w:pPr>
    <w:r>
      <w:rPr>
        <w:rFonts w:hint="eastAsia" w:eastAsia="宋体"/>
        <w:lang w:val="en-US" w:eastAsia="zh-CN"/>
      </w:rPr>
      <w:t>-</w:t>
    </w:r>
    <w:r>
      <w:rPr>
        <w:rFonts w:hint="eastAsia" w:eastAsia="宋体"/>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3274">
    <w:pPr>
      <w:pStyle w:val="5"/>
      <w:tabs>
        <w:tab w:val="center" w:pos="6154"/>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391D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B9391D4">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val="en-US" w:eastAsia="zh-CN"/>
      </w:rPr>
      <w:t>-</w:t>
    </w:r>
    <w:r>
      <w:rPr>
        <w:rFonts w:hint="eastAsia" w:eastAsia="宋体"/>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8994">
    <w:pPr>
      <w:pStyle w:val="4"/>
      <w:tabs>
        <w:tab w:val="center" w:pos="7506"/>
      </w:tabs>
      <w:spacing w:line="177" w:lineRule="auto"/>
      <w:rPr>
        <w:rFonts w:hint="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6B9E8">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156B9E8">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30"/>
        <w:szCs w:val="30"/>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7CDEE">
    <w:pPr>
      <w:pStyle w:val="4"/>
      <w:spacing w:before="1" w:line="176" w:lineRule="auto"/>
      <w:ind w:left="525"/>
      <w:rPr>
        <w:rFonts w:hint="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953D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98953D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F683">
    <w:pPr>
      <w:pStyle w:val="4"/>
      <w:spacing w:before="1" w:line="176" w:lineRule="auto"/>
      <w:ind w:left="525"/>
      <w:rPr>
        <w:rFonts w:hint="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D48B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3DD48B5">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6824">
    <w:pPr>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CF9B8">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0ECF9B8">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cwZGUxZDU2ZWU0ZThmNGRhMGMzZGIwZWQ5NTcxY2EifQ=="/>
  </w:docVars>
  <w:rsids>
    <w:rsidRoot w:val="00AC74C4"/>
    <w:rsid w:val="00013654"/>
    <w:rsid w:val="001C048E"/>
    <w:rsid w:val="00484F83"/>
    <w:rsid w:val="005A3319"/>
    <w:rsid w:val="005E213D"/>
    <w:rsid w:val="006444DA"/>
    <w:rsid w:val="00723633"/>
    <w:rsid w:val="0080056D"/>
    <w:rsid w:val="009263A5"/>
    <w:rsid w:val="00AC74C4"/>
    <w:rsid w:val="00B57FC0"/>
    <w:rsid w:val="00DA4E15"/>
    <w:rsid w:val="0100390C"/>
    <w:rsid w:val="018A1427"/>
    <w:rsid w:val="018D0F17"/>
    <w:rsid w:val="019F1377"/>
    <w:rsid w:val="01F114A6"/>
    <w:rsid w:val="026223A4"/>
    <w:rsid w:val="0273635F"/>
    <w:rsid w:val="02AE0293"/>
    <w:rsid w:val="02C0622E"/>
    <w:rsid w:val="02D432A2"/>
    <w:rsid w:val="02D96532"/>
    <w:rsid w:val="032C124E"/>
    <w:rsid w:val="035B12CD"/>
    <w:rsid w:val="03A5079A"/>
    <w:rsid w:val="03B36B0A"/>
    <w:rsid w:val="03EF5EB9"/>
    <w:rsid w:val="043D36FD"/>
    <w:rsid w:val="05177476"/>
    <w:rsid w:val="0596483F"/>
    <w:rsid w:val="060774EA"/>
    <w:rsid w:val="062C318E"/>
    <w:rsid w:val="06370542"/>
    <w:rsid w:val="06402CBA"/>
    <w:rsid w:val="06BA630B"/>
    <w:rsid w:val="07047ECE"/>
    <w:rsid w:val="074D717F"/>
    <w:rsid w:val="07754928"/>
    <w:rsid w:val="07AD40C1"/>
    <w:rsid w:val="07C136C9"/>
    <w:rsid w:val="084542FA"/>
    <w:rsid w:val="089239B9"/>
    <w:rsid w:val="091D7025"/>
    <w:rsid w:val="09287EA3"/>
    <w:rsid w:val="09297778"/>
    <w:rsid w:val="09A45050"/>
    <w:rsid w:val="0A7239E1"/>
    <w:rsid w:val="0A8A2498"/>
    <w:rsid w:val="0AF85654"/>
    <w:rsid w:val="0B1F0E32"/>
    <w:rsid w:val="0B3D39AE"/>
    <w:rsid w:val="0C540FAF"/>
    <w:rsid w:val="0D8633EB"/>
    <w:rsid w:val="0DC9777B"/>
    <w:rsid w:val="0E107158"/>
    <w:rsid w:val="0E5C05EF"/>
    <w:rsid w:val="0E664FCA"/>
    <w:rsid w:val="0E941B37"/>
    <w:rsid w:val="0FA22032"/>
    <w:rsid w:val="10797237"/>
    <w:rsid w:val="114333A1"/>
    <w:rsid w:val="118E0AC0"/>
    <w:rsid w:val="11B11DE5"/>
    <w:rsid w:val="11D00824"/>
    <w:rsid w:val="121C60CC"/>
    <w:rsid w:val="128A572B"/>
    <w:rsid w:val="12BB58E4"/>
    <w:rsid w:val="138842B7"/>
    <w:rsid w:val="13A26AA4"/>
    <w:rsid w:val="13AE369B"/>
    <w:rsid w:val="14B52807"/>
    <w:rsid w:val="14E248D3"/>
    <w:rsid w:val="14E629C1"/>
    <w:rsid w:val="15015A4D"/>
    <w:rsid w:val="150C68CB"/>
    <w:rsid w:val="15B36D47"/>
    <w:rsid w:val="15F315EF"/>
    <w:rsid w:val="15FC1FCB"/>
    <w:rsid w:val="165F0C7D"/>
    <w:rsid w:val="166E2C6E"/>
    <w:rsid w:val="16DF3B6C"/>
    <w:rsid w:val="16EF58AD"/>
    <w:rsid w:val="173E6AE4"/>
    <w:rsid w:val="17BE19D3"/>
    <w:rsid w:val="17C52D61"/>
    <w:rsid w:val="18365CFA"/>
    <w:rsid w:val="18DC65B5"/>
    <w:rsid w:val="193006AE"/>
    <w:rsid w:val="194B373A"/>
    <w:rsid w:val="19AD7F51"/>
    <w:rsid w:val="19D76D7C"/>
    <w:rsid w:val="1A295843"/>
    <w:rsid w:val="1A3A17E5"/>
    <w:rsid w:val="1A82318C"/>
    <w:rsid w:val="1A911621"/>
    <w:rsid w:val="1A98650B"/>
    <w:rsid w:val="1BA3160C"/>
    <w:rsid w:val="1BBC447B"/>
    <w:rsid w:val="1BEC6B0F"/>
    <w:rsid w:val="1CA613B3"/>
    <w:rsid w:val="1CDF3CEF"/>
    <w:rsid w:val="1D7A3E1C"/>
    <w:rsid w:val="1DD12460"/>
    <w:rsid w:val="1F4153C3"/>
    <w:rsid w:val="20665273"/>
    <w:rsid w:val="20D8272A"/>
    <w:rsid w:val="20F546B7"/>
    <w:rsid w:val="215C4736"/>
    <w:rsid w:val="22511DC1"/>
    <w:rsid w:val="22FA4207"/>
    <w:rsid w:val="238A5F5C"/>
    <w:rsid w:val="23B5012E"/>
    <w:rsid w:val="23DC1B5F"/>
    <w:rsid w:val="248D4C07"/>
    <w:rsid w:val="24FA112D"/>
    <w:rsid w:val="24FF3D57"/>
    <w:rsid w:val="251913F0"/>
    <w:rsid w:val="2546592B"/>
    <w:rsid w:val="25553977"/>
    <w:rsid w:val="25707940"/>
    <w:rsid w:val="25F74A2E"/>
    <w:rsid w:val="261D1FBA"/>
    <w:rsid w:val="2674607E"/>
    <w:rsid w:val="26914E82"/>
    <w:rsid w:val="26AF5308"/>
    <w:rsid w:val="26E01966"/>
    <w:rsid w:val="2713110A"/>
    <w:rsid w:val="275D4D64"/>
    <w:rsid w:val="275F0ADD"/>
    <w:rsid w:val="278247CB"/>
    <w:rsid w:val="27932534"/>
    <w:rsid w:val="28090A48"/>
    <w:rsid w:val="281169CD"/>
    <w:rsid w:val="28500425"/>
    <w:rsid w:val="28642123"/>
    <w:rsid w:val="28885E11"/>
    <w:rsid w:val="295C2DFA"/>
    <w:rsid w:val="297D4473"/>
    <w:rsid w:val="2A3D70E9"/>
    <w:rsid w:val="2A50295E"/>
    <w:rsid w:val="2CFF066C"/>
    <w:rsid w:val="2D0068BE"/>
    <w:rsid w:val="2D402BD8"/>
    <w:rsid w:val="2D5C161A"/>
    <w:rsid w:val="2D6824BE"/>
    <w:rsid w:val="2D8079FF"/>
    <w:rsid w:val="2E530C6F"/>
    <w:rsid w:val="2ED00512"/>
    <w:rsid w:val="2EDF2503"/>
    <w:rsid w:val="2EEE2BF6"/>
    <w:rsid w:val="2F4C4BCD"/>
    <w:rsid w:val="2F8B61E7"/>
    <w:rsid w:val="2FDD2EE6"/>
    <w:rsid w:val="2FF124EE"/>
    <w:rsid w:val="301F52AD"/>
    <w:rsid w:val="302307C5"/>
    <w:rsid w:val="30420F9B"/>
    <w:rsid w:val="306C7DC6"/>
    <w:rsid w:val="30A43A04"/>
    <w:rsid w:val="30AE03DF"/>
    <w:rsid w:val="30E20088"/>
    <w:rsid w:val="3195334D"/>
    <w:rsid w:val="32B555C0"/>
    <w:rsid w:val="32DD4FAB"/>
    <w:rsid w:val="331C3D26"/>
    <w:rsid w:val="33680D19"/>
    <w:rsid w:val="33904E70"/>
    <w:rsid w:val="34580D8D"/>
    <w:rsid w:val="34AE30A3"/>
    <w:rsid w:val="34BD55E4"/>
    <w:rsid w:val="358838F4"/>
    <w:rsid w:val="35BF6BEA"/>
    <w:rsid w:val="35F03248"/>
    <w:rsid w:val="36C00E6C"/>
    <w:rsid w:val="36E96615"/>
    <w:rsid w:val="37F92887"/>
    <w:rsid w:val="38686BC5"/>
    <w:rsid w:val="388859B9"/>
    <w:rsid w:val="38A76D38"/>
    <w:rsid w:val="38B62526"/>
    <w:rsid w:val="38D40BFF"/>
    <w:rsid w:val="38EF5A38"/>
    <w:rsid w:val="39B966FD"/>
    <w:rsid w:val="39E84962"/>
    <w:rsid w:val="3A8A0B21"/>
    <w:rsid w:val="3B620744"/>
    <w:rsid w:val="3B9D79CE"/>
    <w:rsid w:val="3BA945C4"/>
    <w:rsid w:val="3BB6283D"/>
    <w:rsid w:val="3C0F021A"/>
    <w:rsid w:val="3C463BC1"/>
    <w:rsid w:val="3C90308E"/>
    <w:rsid w:val="3CC1149A"/>
    <w:rsid w:val="3CCD7E3F"/>
    <w:rsid w:val="3CE05DC4"/>
    <w:rsid w:val="3D2F28A7"/>
    <w:rsid w:val="3D4A76E1"/>
    <w:rsid w:val="3E330175"/>
    <w:rsid w:val="3E4C5744"/>
    <w:rsid w:val="3E691DE9"/>
    <w:rsid w:val="3EC3774B"/>
    <w:rsid w:val="3EEB7F48"/>
    <w:rsid w:val="400022D9"/>
    <w:rsid w:val="411B561D"/>
    <w:rsid w:val="415D5C35"/>
    <w:rsid w:val="41B70282"/>
    <w:rsid w:val="427E23AB"/>
    <w:rsid w:val="42EB7271"/>
    <w:rsid w:val="42F205FF"/>
    <w:rsid w:val="43413334"/>
    <w:rsid w:val="43452E25"/>
    <w:rsid w:val="43BC29BB"/>
    <w:rsid w:val="43D321DE"/>
    <w:rsid w:val="441E5E65"/>
    <w:rsid w:val="44987721"/>
    <w:rsid w:val="44A8366B"/>
    <w:rsid w:val="44BD4C3D"/>
    <w:rsid w:val="44D206E8"/>
    <w:rsid w:val="45F12DF0"/>
    <w:rsid w:val="468158F8"/>
    <w:rsid w:val="469A1566"/>
    <w:rsid w:val="46B856BC"/>
    <w:rsid w:val="470D1EAB"/>
    <w:rsid w:val="475C0958"/>
    <w:rsid w:val="47CF7161"/>
    <w:rsid w:val="47F95F8C"/>
    <w:rsid w:val="480212E4"/>
    <w:rsid w:val="481334F1"/>
    <w:rsid w:val="484E4529"/>
    <w:rsid w:val="48C04CFB"/>
    <w:rsid w:val="48C447EC"/>
    <w:rsid w:val="49A60395"/>
    <w:rsid w:val="4A821A6C"/>
    <w:rsid w:val="4ABD14F2"/>
    <w:rsid w:val="4B2E23F0"/>
    <w:rsid w:val="4B2F76F0"/>
    <w:rsid w:val="4B6B71A0"/>
    <w:rsid w:val="4CB84667"/>
    <w:rsid w:val="4D7A191D"/>
    <w:rsid w:val="4EDB63EB"/>
    <w:rsid w:val="4EF70D4B"/>
    <w:rsid w:val="4F2935FA"/>
    <w:rsid w:val="4F336227"/>
    <w:rsid w:val="4F512B51"/>
    <w:rsid w:val="4FB56C3C"/>
    <w:rsid w:val="4FCB2904"/>
    <w:rsid w:val="50EE1E46"/>
    <w:rsid w:val="510C31D4"/>
    <w:rsid w:val="51870AAC"/>
    <w:rsid w:val="522D3402"/>
    <w:rsid w:val="523634E2"/>
    <w:rsid w:val="529214B7"/>
    <w:rsid w:val="52A31916"/>
    <w:rsid w:val="52DE294E"/>
    <w:rsid w:val="535C0809"/>
    <w:rsid w:val="53F266B1"/>
    <w:rsid w:val="543C5B7E"/>
    <w:rsid w:val="55872E29"/>
    <w:rsid w:val="55A62DFB"/>
    <w:rsid w:val="56097CE2"/>
    <w:rsid w:val="561B7A15"/>
    <w:rsid w:val="56A30136"/>
    <w:rsid w:val="56EB3FA6"/>
    <w:rsid w:val="57511940"/>
    <w:rsid w:val="575B631B"/>
    <w:rsid w:val="5785783C"/>
    <w:rsid w:val="57A23F4A"/>
    <w:rsid w:val="5838665C"/>
    <w:rsid w:val="58403763"/>
    <w:rsid w:val="58527FAB"/>
    <w:rsid w:val="58F419FA"/>
    <w:rsid w:val="59484FC5"/>
    <w:rsid w:val="59682F71"/>
    <w:rsid w:val="599B6EA3"/>
    <w:rsid w:val="59A33FA9"/>
    <w:rsid w:val="5A0802B0"/>
    <w:rsid w:val="5A0E3B19"/>
    <w:rsid w:val="5A4E2167"/>
    <w:rsid w:val="5BA109BC"/>
    <w:rsid w:val="5C936557"/>
    <w:rsid w:val="5CBA7F88"/>
    <w:rsid w:val="5CDD77D2"/>
    <w:rsid w:val="5CE16980"/>
    <w:rsid w:val="5DEB5F1F"/>
    <w:rsid w:val="5EA26F25"/>
    <w:rsid w:val="5F5F4E16"/>
    <w:rsid w:val="5FA647F3"/>
    <w:rsid w:val="5FB707AE"/>
    <w:rsid w:val="606E3563"/>
    <w:rsid w:val="60C90799"/>
    <w:rsid w:val="60FD0443"/>
    <w:rsid w:val="610C68D8"/>
    <w:rsid w:val="61500EBB"/>
    <w:rsid w:val="616557BB"/>
    <w:rsid w:val="6192502F"/>
    <w:rsid w:val="61B551C2"/>
    <w:rsid w:val="6377023D"/>
    <w:rsid w:val="63C45248"/>
    <w:rsid w:val="64041AE8"/>
    <w:rsid w:val="65515201"/>
    <w:rsid w:val="656211BC"/>
    <w:rsid w:val="65F454D6"/>
    <w:rsid w:val="664D45E3"/>
    <w:rsid w:val="66AF3F8D"/>
    <w:rsid w:val="67997C61"/>
    <w:rsid w:val="685017A0"/>
    <w:rsid w:val="685272C6"/>
    <w:rsid w:val="6855015C"/>
    <w:rsid w:val="68617509"/>
    <w:rsid w:val="68EF720B"/>
    <w:rsid w:val="69913047"/>
    <w:rsid w:val="69E71C90"/>
    <w:rsid w:val="6A3C2D30"/>
    <w:rsid w:val="6A82088C"/>
    <w:rsid w:val="6A9811DC"/>
    <w:rsid w:val="6B6F1F3D"/>
    <w:rsid w:val="6BCE3108"/>
    <w:rsid w:val="6C270A6A"/>
    <w:rsid w:val="6C8861AC"/>
    <w:rsid w:val="6D1C7EA3"/>
    <w:rsid w:val="6D521B17"/>
    <w:rsid w:val="6D54763D"/>
    <w:rsid w:val="6DE05374"/>
    <w:rsid w:val="6E250FD9"/>
    <w:rsid w:val="6E5270C6"/>
    <w:rsid w:val="6E753D0F"/>
    <w:rsid w:val="6E9C129B"/>
    <w:rsid w:val="6F060E0B"/>
    <w:rsid w:val="6F143527"/>
    <w:rsid w:val="6F196D90"/>
    <w:rsid w:val="6FF3138F"/>
    <w:rsid w:val="70A049F5"/>
    <w:rsid w:val="70B6298B"/>
    <w:rsid w:val="70E303DF"/>
    <w:rsid w:val="71CD20B4"/>
    <w:rsid w:val="71F426C7"/>
    <w:rsid w:val="720A6E64"/>
    <w:rsid w:val="72670308"/>
    <w:rsid w:val="72CA214F"/>
    <w:rsid w:val="735A1725"/>
    <w:rsid w:val="74174F29"/>
    <w:rsid w:val="74381A66"/>
    <w:rsid w:val="74911176"/>
    <w:rsid w:val="74962C31"/>
    <w:rsid w:val="74C07CAE"/>
    <w:rsid w:val="74E7348C"/>
    <w:rsid w:val="751678CE"/>
    <w:rsid w:val="751C1388"/>
    <w:rsid w:val="75385E53"/>
    <w:rsid w:val="75AB270C"/>
    <w:rsid w:val="75AD1FE0"/>
    <w:rsid w:val="763149BF"/>
    <w:rsid w:val="76C53359"/>
    <w:rsid w:val="77100A78"/>
    <w:rsid w:val="77112567"/>
    <w:rsid w:val="772938E8"/>
    <w:rsid w:val="77862AE9"/>
    <w:rsid w:val="77AB69F3"/>
    <w:rsid w:val="77B470C5"/>
    <w:rsid w:val="7808174F"/>
    <w:rsid w:val="782567A5"/>
    <w:rsid w:val="78C55892"/>
    <w:rsid w:val="78CF6F68"/>
    <w:rsid w:val="78D9133E"/>
    <w:rsid w:val="7AC35E02"/>
    <w:rsid w:val="7BBB72BD"/>
    <w:rsid w:val="7C1903CF"/>
    <w:rsid w:val="7C63164A"/>
    <w:rsid w:val="7C6C44F2"/>
    <w:rsid w:val="7CB73744"/>
    <w:rsid w:val="7D513B99"/>
    <w:rsid w:val="7D9F2B56"/>
    <w:rsid w:val="7E335899"/>
    <w:rsid w:val="7E5020A2"/>
    <w:rsid w:val="7ECD724F"/>
    <w:rsid w:val="7F7678E7"/>
    <w:rsid w:val="7FA36202"/>
    <w:rsid w:val="7FC70142"/>
    <w:rsid w:val="7FD36AE7"/>
    <w:rsid w:val="7FE3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Arial" w:hAnsi="Arial" w:eastAsia="宋体"/>
      <w:b/>
      <w:sz w:val="43"/>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61"/>
      <w:szCs w:val="6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12397</Words>
  <Characters>14577</Characters>
  <Lines>575</Lines>
  <Paragraphs>162</Paragraphs>
  <TotalTime>5</TotalTime>
  <ScaleCrop>false</ScaleCrop>
  <LinksUpToDate>false</LinksUpToDate>
  <CharactersWithSpaces>14700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2024-05-08T10:32:00Z</dcterms:created>
  <dc:creator>Administrator</dc:creator>
  <cp:lastModifiedBy>小艳</cp:lastModifiedBy>
  <cp:lastPrinted>2024-07-29T06:06:00Z</cp:lastPrinted>
  <dcterms:modified xsi:type="dcterms:W3CDTF">2024-07-30T05:25:18Z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2024-05-08T10:32:41Z</vt:filetime>
  </property>
  <property fmtid="{D5CDD505-2E9C-101B-9397-08002B2CF9AE}" pid="4" name="UsrData">
    <vt:lpwstr>663ae41342bdae001fb67c1dwl</vt:lpwstr>
  </property>
  <property fmtid="{D5CDD505-2E9C-101B-9397-08002B2CF9AE}" pid="5" name="KSOProductBuildVer">
    <vt:lpwstr>2052-12.1.0.17147</vt:lpwstr>
  </property>
  <property fmtid="{D5CDD505-2E9C-101B-9397-08002B2CF9AE}" pid="6" name="ICV">
    <vt:lpwstr>9F24D64D9E444FC7B15D759EB1CCF57A_13</vt:lpwstr>
  </property>
</Properties>
</file>